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FB" w:rsidRPr="00523706" w:rsidRDefault="00AC7FFB" w:rsidP="00AC7FFB">
      <w:pPr>
        <w:spacing w:after="100" w:line="240" w:lineRule="auto"/>
        <w:rPr>
          <w:b/>
          <w:sz w:val="32"/>
          <w:szCs w:val="32"/>
          <w:lang w:val="en-ID"/>
        </w:rPr>
      </w:pPr>
      <w:r w:rsidRPr="00523706">
        <w:rPr>
          <w:b/>
          <w:sz w:val="32"/>
          <w:szCs w:val="32"/>
          <w:lang w:val="en-ID"/>
        </w:rPr>
        <w:t>PROFIL PROFESI (</w:t>
      </w:r>
      <w:r w:rsidRPr="00523706">
        <w:rPr>
          <w:b/>
          <w:i/>
          <w:sz w:val="32"/>
          <w:szCs w:val="32"/>
          <w:lang w:val="en-ID"/>
        </w:rPr>
        <w:t>JOB PROFILE</w:t>
      </w:r>
      <w:r w:rsidRPr="00523706">
        <w:rPr>
          <w:b/>
          <w:sz w:val="32"/>
          <w:szCs w:val="32"/>
          <w:lang w:val="en-ID"/>
        </w:rPr>
        <w:t>)</w:t>
      </w:r>
    </w:p>
    <w:p w:rsidR="00AC7FFB" w:rsidRPr="00523706" w:rsidRDefault="00AC7FFB" w:rsidP="00AC7FFB">
      <w:pPr>
        <w:spacing w:after="100" w:line="240" w:lineRule="auto"/>
        <w:rPr>
          <w:b/>
          <w:sz w:val="24"/>
          <w:szCs w:val="24"/>
          <w:lang w:val="en-ID"/>
        </w:rPr>
      </w:pPr>
    </w:p>
    <w:p w:rsidR="00AC7FFB" w:rsidRPr="00523706" w:rsidRDefault="00AC7FFB" w:rsidP="00AC7FFB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r w:rsidRPr="00523706">
        <w:rPr>
          <w:b/>
          <w:sz w:val="24"/>
          <w:szCs w:val="24"/>
          <w:lang w:val="en-ID"/>
        </w:rPr>
        <w:t xml:space="preserve">Sektor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  <w:t xml:space="preserve">Pertambangan </w:t>
      </w:r>
    </w:p>
    <w:p w:rsidR="00AC7FFB" w:rsidRPr="00523706" w:rsidRDefault="00AC7FFB" w:rsidP="00AC7FFB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  <w:lang w:val="en-ID"/>
        </w:rPr>
        <w:t xml:space="preserve">Sub Sektor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</w:r>
      <w:r w:rsidRPr="00523706">
        <w:rPr>
          <w:b/>
          <w:sz w:val="24"/>
          <w:szCs w:val="24"/>
        </w:rPr>
        <w:t xml:space="preserve">Minyak dan Gas Bumi </w:t>
      </w:r>
    </w:p>
    <w:p w:rsidR="00AC7FFB" w:rsidRPr="00523706" w:rsidRDefault="00AC7FFB" w:rsidP="00AC7FFB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Area Pekerjaan </w:t>
      </w:r>
      <w:r w:rsidRPr="00523706">
        <w:rPr>
          <w:b/>
          <w:sz w:val="24"/>
          <w:szCs w:val="24"/>
        </w:rPr>
        <w:tab/>
        <w:t>:</w:t>
      </w:r>
      <w:r w:rsidRPr="00523706">
        <w:rPr>
          <w:b/>
          <w:sz w:val="24"/>
          <w:szCs w:val="24"/>
        </w:rPr>
        <w:tab/>
      </w:r>
      <w:r>
        <w:rPr>
          <w:b/>
          <w:sz w:val="24"/>
          <w:szCs w:val="24"/>
          <w:lang w:val="id-ID"/>
        </w:rPr>
        <w:t>Pengeboran</w:t>
      </w:r>
      <w:r w:rsidRPr="00523706">
        <w:rPr>
          <w:b/>
          <w:sz w:val="24"/>
          <w:szCs w:val="24"/>
        </w:rPr>
        <w:t xml:space="preserve"> </w:t>
      </w:r>
      <w:r w:rsidRPr="00523706">
        <w:rPr>
          <w:b/>
          <w:sz w:val="24"/>
          <w:szCs w:val="24"/>
        </w:rPr>
        <w:tab/>
      </w:r>
    </w:p>
    <w:p w:rsidR="00AC7FFB" w:rsidRPr="00523706" w:rsidRDefault="00AC7FFB" w:rsidP="00AC7FFB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Bidang </w:t>
      </w:r>
      <w:r w:rsidRPr="00523706">
        <w:rPr>
          <w:b/>
          <w:sz w:val="24"/>
          <w:szCs w:val="24"/>
        </w:rPr>
        <w:tab/>
        <w:t xml:space="preserve">: </w:t>
      </w:r>
      <w:r w:rsidRPr="00523706">
        <w:rPr>
          <w:b/>
          <w:sz w:val="24"/>
          <w:szCs w:val="24"/>
        </w:rPr>
        <w:tab/>
      </w:r>
      <w:r w:rsidRPr="002273C4">
        <w:rPr>
          <w:b/>
          <w:sz w:val="24"/>
          <w:szCs w:val="24"/>
        </w:rPr>
        <w:t>Pengawakan (Kru) Sumur Minyak Lepas Pantai (Off Shore)</w:t>
      </w:r>
      <w:r w:rsidRPr="00523706">
        <w:rPr>
          <w:b/>
          <w:sz w:val="24"/>
          <w:szCs w:val="24"/>
        </w:rPr>
        <w:t xml:space="preserve"> </w:t>
      </w:r>
    </w:p>
    <w:p w:rsidR="00AC7FFB" w:rsidRPr="00523706" w:rsidRDefault="00AC7FFB" w:rsidP="00AC7FFB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B3674C">
        <w:rPr>
          <w:b/>
          <w:sz w:val="24"/>
          <w:szCs w:val="24"/>
        </w:rPr>
        <w:t xml:space="preserve">Operator </w:t>
      </w:r>
      <w:r w:rsidR="00591518">
        <w:rPr>
          <w:b/>
          <w:sz w:val="24"/>
          <w:szCs w:val="24"/>
        </w:rPr>
        <w:t>Lantai</w:t>
      </w:r>
      <w:r w:rsidR="00B3674C">
        <w:rPr>
          <w:b/>
          <w:sz w:val="24"/>
          <w:szCs w:val="24"/>
        </w:rPr>
        <w:t xml:space="preserve"> </w:t>
      </w:r>
      <w:r w:rsidR="00A827F7">
        <w:rPr>
          <w:b/>
          <w:sz w:val="24"/>
          <w:szCs w:val="24"/>
          <w:lang w:val="id-ID"/>
        </w:rPr>
        <w:t>Bor</w:t>
      </w:r>
      <w:r w:rsidR="00591518">
        <w:rPr>
          <w:b/>
          <w:sz w:val="24"/>
          <w:szCs w:val="24"/>
        </w:rPr>
        <w:t xml:space="preserve"> (Floorman)</w:t>
      </w:r>
      <w:r w:rsidR="00A827F7">
        <w:rPr>
          <w:b/>
          <w:sz w:val="24"/>
          <w:szCs w:val="24"/>
          <w:lang w:val="id-ID"/>
        </w:rPr>
        <w:t xml:space="preserve"> 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Kedudukan Dalam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  <w:t xml:space="preserve">Atasan Langsung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767E24">
        <w:rPr>
          <w:sz w:val="24"/>
          <w:szCs w:val="24"/>
          <w:lang w:val="id-ID"/>
        </w:rPr>
        <w:t>Juru Bor</w:t>
      </w:r>
      <w:r w:rsidR="003E10CB">
        <w:rPr>
          <w:sz w:val="24"/>
          <w:szCs w:val="24"/>
          <w:lang w:val="id-ID"/>
        </w:rPr>
        <w:t xml:space="preserve">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Bawahan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767E24">
        <w:rPr>
          <w:sz w:val="24"/>
          <w:szCs w:val="24"/>
          <w:lang w:val="id-ID"/>
        </w:rPr>
        <w:t xml:space="preserve">Asisten </w:t>
      </w:r>
      <w:r w:rsidR="007A2E26">
        <w:rPr>
          <w:sz w:val="24"/>
          <w:szCs w:val="24"/>
        </w:rPr>
        <w:t xml:space="preserve">Operator </w:t>
      </w:r>
      <w:r w:rsidR="000D7FEF">
        <w:rPr>
          <w:sz w:val="24"/>
          <w:szCs w:val="24"/>
        </w:rPr>
        <w:t>Me</w:t>
      </w:r>
      <w:r w:rsidR="00472D59">
        <w:rPr>
          <w:sz w:val="24"/>
          <w:szCs w:val="24"/>
        </w:rPr>
        <w:t>nara</w:t>
      </w:r>
      <w:r w:rsidR="00767E24">
        <w:rPr>
          <w:sz w:val="24"/>
          <w:szCs w:val="24"/>
          <w:lang w:val="id-ID"/>
        </w:rPr>
        <w:t xml:space="preserve"> Bor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Sektor Usaha Utama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id-ID"/>
        </w:rPr>
        <w:t xml:space="preserve">Sektor </w:t>
      </w:r>
      <w:r w:rsidR="00292A7E">
        <w:rPr>
          <w:sz w:val="24"/>
          <w:szCs w:val="24"/>
          <w:lang w:val="id-ID"/>
        </w:rPr>
        <w:t>Per</w:t>
      </w:r>
      <w:r w:rsidR="00086BFE">
        <w:rPr>
          <w:sz w:val="24"/>
          <w:szCs w:val="24"/>
          <w:lang w:val="id-ID"/>
        </w:rPr>
        <w:t>tambangan</w:t>
      </w:r>
    </w:p>
    <w:p w:rsidR="002002C4" w:rsidRPr="00591518" w:rsidRDefault="009F40E2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 xml:space="preserve">Sektor Usaha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1F84">
        <w:rPr>
          <w:sz w:val="24"/>
          <w:szCs w:val="24"/>
          <w:lang w:val="id-ID"/>
        </w:rPr>
        <w:t xml:space="preserve">a. </w:t>
      </w:r>
      <w:r w:rsidR="00131F84">
        <w:rPr>
          <w:sz w:val="24"/>
          <w:szCs w:val="24"/>
          <w:lang w:val="id-ID"/>
        </w:rPr>
        <w:tab/>
        <w:t xml:space="preserve">Sektor </w:t>
      </w:r>
      <w:r w:rsidR="00591518">
        <w:rPr>
          <w:sz w:val="24"/>
          <w:szCs w:val="24"/>
        </w:rPr>
        <w:t>Energi</w:t>
      </w:r>
    </w:p>
    <w:p w:rsidR="00131F84" w:rsidRDefault="00131F84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b.</w:t>
      </w:r>
      <w:r>
        <w:rPr>
          <w:sz w:val="24"/>
          <w:szCs w:val="24"/>
          <w:lang w:val="id-ID"/>
        </w:rPr>
        <w:tab/>
      </w:r>
      <w:r w:rsidR="003E10CB">
        <w:rPr>
          <w:sz w:val="24"/>
          <w:szCs w:val="24"/>
          <w:lang w:val="id-ID"/>
        </w:rPr>
        <w:t xml:space="preserve">Sektor </w:t>
      </w:r>
      <w:r w:rsidR="00086BFE">
        <w:rPr>
          <w:sz w:val="24"/>
          <w:szCs w:val="24"/>
          <w:lang w:val="id-ID"/>
        </w:rPr>
        <w:t>Konstruksi</w:t>
      </w:r>
    </w:p>
    <w:p w:rsidR="002F63BB" w:rsidRPr="003E10CB" w:rsidRDefault="003E10CB" w:rsidP="006A69A6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Ikhtisar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5A2E06" w:rsidRPr="006E1E3A" w:rsidRDefault="005A2E06" w:rsidP="005A2E06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767E24">
        <w:rPr>
          <w:sz w:val="24"/>
          <w:szCs w:val="24"/>
          <w:lang w:val="id-ID"/>
        </w:rPr>
        <w:t xml:space="preserve">Menerapkan K3 pada kegiatan pengeboran, </w:t>
      </w:r>
      <w:r w:rsidR="00F33804">
        <w:rPr>
          <w:sz w:val="24"/>
          <w:szCs w:val="24"/>
        </w:rPr>
        <w:t xml:space="preserve">membantu juru bor dalam melakukan kegiatan </w:t>
      </w:r>
      <w:r w:rsidR="00767E24">
        <w:rPr>
          <w:sz w:val="24"/>
          <w:szCs w:val="24"/>
          <w:lang w:val="id-ID"/>
        </w:rPr>
        <w:t>pengeboran, melakukan tindakan pencegahan terjadinya</w:t>
      </w:r>
      <w:r w:rsidR="008E7D47">
        <w:rPr>
          <w:sz w:val="24"/>
          <w:szCs w:val="24"/>
          <w:lang w:val="id-ID"/>
        </w:rPr>
        <w:t xml:space="preserve"> semburan liar dan melakukan tindakan lain yang diperlukan agar kegiatan pengeboran sesuai SOP dan </w:t>
      </w:r>
      <w:r w:rsidR="00E851BD">
        <w:rPr>
          <w:sz w:val="24"/>
          <w:szCs w:val="24"/>
          <w:lang w:val="id-ID"/>
        </w:rPr>
        <w:t>pet</w:t>
      </w:r>
      <w:r w:rsidR="00E51DAE">
        <w:rPr>
          <w:sz w:val="24"/>
          <w:szCs w:val="24"/>
        </w:rPr>
        <w:t>u</w:t>
      </w:r>
      <w:r w:rsidR="00E851BD">
        <w:rPr>
          <w:sz w:val="24"/>
          <w:szCs w:val="24"/>
          <w:lang w:val="id-ID"/>
        </w:rPr>
        <w:t>n</w:t>
      </w:r>
      <w:r w:rsidR="008E7D47">
        <w:rPr>
          <w:sz w:val="24"/>
          <w:szCs w:val="24"/>
          <w:lang w:val="id-ID"/>
        </w:rPr>
        <w:t>juk</w:t>
      </w:r>
      <w:r w:rsidR="00E851BD">
        <w:rPr>
          <w:sz w:val="24"/>
          <w:szCs w:val="24"/>
          <w:lang w:val="id-ID"/>
        </w:rPr>
        <w:t xml:space="preserve"> tek</w:t>
      </w:r>
      <w:r w:rsidR="008E7D47">
        <w:rPr>
          <w:sz w:val="24"/>
          <w:szCs w:val="24"/>
          <w:lang w:val="id-ID"/>
        </w:rPr>
        <w:t>nis</w:t>
      </w:r>
      <w:r w:rsidR="00131F84" w:rsidRPr="006E1E3A">
        <w:rPr>
          <w:rFonts w:eastAsia="Times New Roman" w:cstheme="minorHAnsi"/>
          <w:sz w:val="24"/>
          <w:szCs w:val="24"/>
          <w:lang w:val="id-ID" w:eastAsia="id-ID"/>
        </w:rPr>
        <w:t>.</w:t>
      </w:r>
    </w:p>
    <w:p w:rsidR="005A2E06" w:rsidRPr="005A2E06" w:rsidRDefault="005A2E06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 xml:space="preserve">Uraian Pekerjaan </w:t>
      </w:r>
      <w:r w:rsidR="001654AC">
        <w:rPr>
          <w:sz w:val="24"/>
          <w:szCs w:val="24"/>
          <w:lang w:val="en-ID"/>
        </w:rPr>
        <w:tab/>
        <w:t>:</w:t>
      </w:r>
    </w:p>
    <w:p w:rsidR="00CC457B" w:rsidRPr="00B567DD" w:rsidRDefault="00CC457B" w:rsidP="00CC457B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laksanakan dan men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erap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kan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K3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(K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eselamatan,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esehatan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erja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)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dan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lingkungan di tempat kerja pengeboran</w:t>
      </w:r>
      <w:r>
        <w:rPr>
          <w:rFonts w:cstheme="minorHAnsi"/>
          <w:sz w:val="24"/>
          <w:szCs w:val="24"/>
          <w:lang w:val="id-ID"/>
        </w:rPr>
        <w:t>;</w:t>
      </w:r>
    </w:p>
    <w:p w:rsidR="00CC457B" w:rsidRDefault="00CC457B" w:rsidP="00CC457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086BFE" w:rsidRPr="00F5749F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="00394A67">
        <w:rPr>
          <w:rFonts w:eastAsia="Times New Roman" w:cstheme="minorHAnsi"/>
          <w:sz w:val="24"/>
          <w:szCs w:val="24"/>
          <w:lang w:eastAsia="id-ID"/>
        </w:rPr>
        <w:t>Menggunakan APD dan APK yang sesuai SOP;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encegahan dan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emadaman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086BFE">
        <w:rPr>
          <w:rFonts w:eastAsia="Times New Roman" w:cstheme="minorHAnsi"/>
          <w:sz w:val="24"/>
          <w:szCs w:val="24"/>
          <w:lang w:eastAsia="id-ID"/>
        </w:rPr>
        <w:t>ebakaran</w:t>
      </w:r>
      <w:r w:rsidR="008D5370">
        <w:rPr>
          <w:rFonts w:eastAsia="Times New Roman" w:cstheme="minorHAnsi"/>
          <w:sz w:val="24"/>
          <w:szCs w:val="24"/>
          <w:lang w:eastAsia="id-ID"/>
        </w:rPr>
        <w:t>;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3)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ertolongan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ertama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ada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086BFE">
        <w:rPr>
          <w:rFonts w:eastAsia="Times New Roman" w:cstheme="minorHAnsi"/>
          <w:sz w:val="24"/>
          <w:szCs w:val="24"/>
          <w:lang w:eastAsia="id-ID"/>
        </w:rPr>
        <w:t>ecelakaan</w:t>
      </w:r>
      <w:r w:rsidR="008D5370">
        <w:rPr>
          <w:rFonts w:eastAsia="Times New Roman" w:cstheme="minorHAnsi"/>
          <w:sz w:val="24"/>
          <w:szCs w:val="24"/>
          <w:lang w:eastAsia="id-ID"/>
        </w:rPr>
        <w:t>;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4)</w:t>
      </w:r>
      <w:r>
        <w:rPr>
          <w:rFonts w:eastAsia="Times New Roman" w:cstheme="minorHAnsi"/>
          <w:sz w:val="24"/>
          <w:szCs w:val="24"/>
          <w:lang w:eastAsia="id-ID"/>
        </w:rPr>
        <w:t>    </w:t>
      </w:r>
      <w:r w:rsidR="008D5370">
        <w:rPr>
          <w:rFonts w:eastAsia="Times New Roman" w:cstheme="minorHAnsi"/>
          <w:sz w:val="24"/>
          <w:szCs w:val="24"/>
          <w:lang w:eastAsia="id-ID"/>
        </w:rPr>
        <w:t>Melakukan tindakan yang sesuai apabila terjadi keadaan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 darurat</w:t>
      </w:r>
      <w:r w:rsidR="008D5370">
        <w:rPr>
          <w:rFonts w:eastAsia="Times New Roman" w:cstheme="minorHAnsi"/>
          <w:sz w:val="24"/>
          <w:szCs w:val="24"/>
          <w:lang w:eastAsia="id-ID"/>
        </w:rPr>
        <w:t>;</w:t>
      </w:r>
    </w:p>
    <w:p w:rsidR="00C16499" w:rsidRDefault="00F5749F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5)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="008D5370">
        <w:rPr>
          <w:rFonts w:eastAsia="Times New Roman" w:cstheme="minorHAnsi"/>
          <w:sz w:val="24"/>
          <w:szCs w:val="24"/>
          <w:lang w:eastAsia="id-ID"/>
        </w:rPr>
        <w:t>M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encegah</w:t>
      </w:r>
      <w:r w:rsidR="008D5370">
        <w:rPr>
          <w:rFonts w:eastAsia="Times New Roman" w:cstheme="minorHAnsi"/>
          <w:sz w:val="24"/>
          <w:szCs w:val="24"/>
          <w:lang w:eastAsia="id-ID"/>
        </w:rPr>
        <w:t xml:space="preserve"> terjadinya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polusi lingkungan</w:t>
      </w:r>
      <w:r w:rsidR="00C16499">
        <w:rPr>
          <w:rFonts w:eastAsia="Times New Roman" w:cstheme="minorHAnsi"/>
          <w:sz w:val="24"/>
          <w:szCs w:val="24"/>
          <w:lang w:eastAsia="id-ID"/>
        </w:rPr>
        <w:t>;</w:t>
      </w:r>
    </w:p>
    <w:p w:rsidR="00086BFE" w:rsidRPr="00086BFE" w:rsidRDefault="00C16499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6)</w:t>
      </w:r>
      <w:r>
        <w:rPr>
          <w:rFonts w:eastAsia="Times New Roman" w:cstheme="minorHAnsi"/>
          <w:sz w:val="24"/>
          <w:szCs w:val="24"/>
          <w:lang w:eastAsia="id-ID"/>
        </w:rPr>
        <w:tab/>
      </w:r>
      <w:r w:rsidRPr="00C16499">
        <w:rPr>
          <w:rFonts w:eastAsia="Times New Roman" w:cstheme="minorHAnsi"/>
          <w:sz w:val="24"/>
          <w:szCs w:val="24"/>
          <w:lang w:eastAsia="id-ID"/>
        </w:rPr>
        <w:t>Mengikuti safety meeting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.</w:t>
      </w:r>
    </w:p>
    <w:p w:rsidR="00CC457B" w:rsidRDefault="005A2E06" w:rsidP="005A2E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5A2E06" w:rsidRPr="00F5749F" w:rsidRDefault="00E46742" w:rsidP="000D7FEF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sz w:val="24"/>
          <w:szCs w:val="24"/>
        </w:rPr>
        <w:t>b</w:t>
      </w:r>
      <w:r w:rsidR="005A2E06">
        <w:rPr>
          <w:sz w:val="24"/>
          <w:szCs w:val="24"/>
          <w:lang w:val="id-ID"/>
        </w:rPr>
        <w:t>.</w:t>
      </w:r>
      <w:r w:rsidR="005A2E06">
        <w:rPr>
          <w:sz w:val="24"/>
          <w:szCs w:val="24"/>
          <w:lang w:val="id-ID"/>
        </w:rPr>
        <w:tab/>
      </w:r>
      <w:r w:rsidR="00394A67" w:rsidRPr="00394A67">
        <w:rPr>
          <w:rFonts w:eastAsia="Times New Roman" w:cs="Arial"/>
          <w:sz w:val="24"/>
          <w:szCs w:val="24"/>
          <w:lang w:eastAsia="id-ID"/>
        </w:rPr>
        <w:t>Membantu dan menerima perintah dari Juru Bor terkait operasi pengeboran</w:t>
      </w:r>
      <w:r w:rsidR="00C378C5" w:rsidRPr="00F5749F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A9547A" w:rsidRPr="00F5749F" w:rsidRDefault="00A9547A" w:rsidP="005A2E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sz w:val="24"/>
          <w:szCs w:val="24"/>
          <w:lang w:val="en-ID"/>
        </w:rPr>
      </w:pPr>
      <w:r w:rsidRPr="00F5749F">
        <w:rPr>
          <w:rFonts w:cstheme="minorHAnsi"/>
          <w:sz w:val="24"/>
          <w:szCs w:val="24"/>
          <w:lang w:val="en-ID"/>
        </w:rPr>
        <w:tab/>
      </w:r>
      <w:r w:rsidRPr="00F5749F">
        <w:rPr>
          <w:rFonts w:cstheme="minorHAnsi"/>
          <w:sz w:val="24"/>
          <w:szCs w:val="24"/>
          <w:lang w:val="en-ID"/>
        </w:rPr>
        <w:tab/>
        <w:t xml:space="preserve">Tahapan Proses Pekerjaan: </w:t>
      </w:r>
    </w:p>
    <w:p w:rsidR="00394A67" w:rsidRPr="00394A67" w:rsidRDefault="00394A67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 w:rsidRPr="00394A67">
        <w:rPr>
          <w:rFonts w:eastAsia="Times New Roman" w:cs="Arial"/>
          <w:sz w:val="24"/>
          <w:szCs w:val="24"/>
          <w:lang w:eastAsia="id-ID"/>
        </w:rPr>
        <w:t>1)</w:t>
      </w:r>
      <w:r w:rsidRPr="00394A67">
        <w:rPr>
          <w:rFonts w:eastAsia="Times New Roman" w:cs="Times New Roman"/>
          <w:sz w:val="24"/>
          <w:szCs w:val="24"/>
          <w:lang w:eastAsia="id-ID"/>
        </w:rPr>
        <w:t> </w:t>
      </w:r>
      <w:r>
        <w:rPr>
          <w:rFonts w:eastAsia="Times New Roman" w:cs="Times New Roman"/>
          <w:sz w:val="24"/>
          <w:szCs w:val="24"/>
          <w:lang w:eastAsia="id-ID"/>
        </w:rPr>
        <w:tab/>
      </w:r>
      <w:r w:rsidR="00C16499" w:rsidRPr="00C16499">
        <w:rPr>
          <w:rFonts w:eastAsia="Times New Roman" w:cs="Arial"/>
          <w:sz w:val="24"/>
          <w:szCs w:val="24"/>
          <w:lang w:eastAsia="id-ID"/>
        </w:rPr>
        <w:t>Mempersiapkan pipa bor, memasukkan pipa bor kedalam sumur, mencabut pipa bor dan meletakkan pada tempat yang sudah disediakan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120D32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2)</w:t>
      </w:r>
      <w:r>
        <w:rPr>
          <w:rFonts w:eastAsia="Times New Roman" w:cs="Arial"/>
          <w:sz w:val="24"/>
          <w:szCs w:val="24"/>
          <w:lang w:eastAsia="id-ID"/>
        </w:rPr>
        <w:tab/>
      </w:r>
      <w:r w:rsidRPr="00120D32">
        <w:rPr>
          <w:rFonts w:eastAsia="Times New Roman" w:cs="Arial"/>
          <w:sz w:val="24"/>
          <w:szCs w:val="24"/>
          <w:lang w:eastAsia="id-ID"/>
        </w:rPr>
        <w:t>Membersihkan dan menata pipa bor di lantai bor saat cabut pipa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394A67" w:rsidRPr="00394A67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lastRenderedPageBreak/>
        <w:t>3</w:t>
      </w:r>
      <w:r w:rsidR="00394A67">
        <w:rPr>
          <w:rFonts w:eastAsia="Times New Roman" w:cs="Arial"/>
          <w:sz w:val="24"/>
          <w:szCs w:val="24"/>
          <w:lang w:eastAsia="id-ID"/>
        </w:rPr>
        <w:t xml:space="preserve">) </w:t>
      </w:r>
      <w:r w:rsidR="00394A67">
        <w:rPr>
          <w:rFonts w:eastAsia="Times New Roman" w:cs="Arial"/>
          <w:sz w:val="24"/>
          <w:szCs w:val="24"/>
          <w:lang w:eastAsia="id-ID"/>
        </w:rPr>
        <w:tab/>
      </w:r>
      <w:r w:rsidR="00394A67" w:rsidRPr="00394A67">
        <w:rPr>
          <w:rFonts w:eastAsia="Times New Roman" w:cs="Arial"/>
          <w:sz w:val="24"/>
          <w:szCs w:val="24"/>
          <w:lang w:eastAsia="id-ID"/>
        </w:rPr>
        <w:t>Membantu pelaksanaan penurunan rangkaian pipa selubung </w:t>
      </w:r>
      <w:r w:rsidR="00394A67" w:rsidRPr="00394A67">
        <w:rPr>
          <w:rFonts w:eastAsia="Times New Roman" w:cs="Arial"/>
          <w:i/>
          <w:iCs/>
          <w:sz w:val="24"/>
          <w:szCs w:val="24"/>
          <w:lang w:eastAsia="id-ID"/>
        </w:rPr>
        <w:t>(casing) </w:t>
      </w:r>
      <w:r w:rsidR="00394A67" w:rsidRPr="00394A67">
        <w:rPr>
          <w:rFonts w:eastAsia="Times New Roman" w:cs="Arial"/>
          <w:sz w:val="24"/>
          <w:szCs w:val="24"/>
          <w:lang w:eastAsia="id-ID"/>
        </w:rPr>
        <w:t>dan penyemenan</w:t>
      </w:r>
      <w:r w:rsidR="00394A67">
        <w:rPr>
          <w:rFonts w:eastAsia="Times New Roman" w:cs="Arial"/>
          <w:sz w:val="24"/>
          <w:szCs w:val="24"/>
          <w:lang w:eastAsia="id-ID"/>
        </w:rPr>
        <w:t>;</w:t>
      </w:r>
    </w:p>
    <w:p w:rsidR="00394A67" w:rsidRPr="00394A67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4</w:t>
      </w:r>
      <w:r w:rsidR="00394A67">
        <w:rPr>
          <w:rFonts w:eastAsia="Times New Roman" w:cs="Arial"/>
          <w:sz w:val="24"/>
          <w:szCs w:val="24"/>
          <w:lang w:eastAsia="id-ID"/>
        </w:rPr>
        <w:t>)</w:t>
      </w:r>
      <w:r w:rsidR="00394A67">
        <w:rPr>
          <w:rFonts w:eastAsia="Times New Roman" w:cs="Times New Roman"/>
          <w:sz w:val="24"/>
          <w:szCs w:val="24"/>
          <w:lang w:eastAsia="id-ID"/>
        </w:rPr>
        <w:t>   </w:t>
      </w:r>
      <w:r w:rsidR="00394A67">
        <w:rPr>
          <w:rFonts w:eastAsia="Times New Roman" w:cs="Times New Roman"/>
          <w:sz w:val="24"/>
          <w:szCs w:val="24"/>
          <w:lang w:eastAsia="id-ID"/>
        </w:rPr>
        <w:tab/>
      </w:r>
      <w:r w:rsidR="00394A67" w:rsidRPr="00394A67">
        <w:rPr>
          <w:rFonts w:eastAsia="Times New Roman" w:cs="Arial"/>
          <w:sz w:val="24"/>
          <w:szCs w:val="24"/>
          <w:lang w:eastAsia="id-ID"/>
        </w:rPr>
        <w:t>Mengerjakan kegiatan operasi penyelesaian sumur (</w:t>
      </w:r>
      <w:r w:rsidR="00394A67" w:rsidRPr="00394A67">
        <w:rPr>
          <w:rFonts w:eastAsia="Times New Roman" w:cs="Arial"/>
          <w:i/>
          <w:iCs/>
          <w:sz w:val="24"/>
          <w:szCs w:val="24"/>
          <w:lang w:eastAsia="id-ID"/>
        </w:rPr>
        <w:t>well completion</w:t>
      </w:r>
      <w:r w:rsidR="00394A67" w:rsidRPr="00394A67">
        <w:rPr>
          <w:rFonts w:eastAsia="Times New Roman" w:cs="Arial"/>
          <w:sz w:val="24"/>
          <w:szCs w:val="24"/>
          <w:lang w:eastAsia="id-ID"/>
        </w:rPr>
        <w:t>).</w:t>
      </w:r>
    </w:p>
    <w:p w:rsidR="00394A67" w:rsidRPr="00394A67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5</w:t>
      </w:r>
      <w:r w:rsidR="00394A67">
        <w:rPr>
          <w:rFonts w:eastAsia="Times New Roman" w:cs="Arial"/>
          <w:sz w:val="24"/>
          <w:szCs w:val="24"/>
          <w:lang w:eastAsia="id-ID"/>
        </w:rPr>
        <w:t>)</w:t>
      </w:r>
      <w:r w:rsidR="00394A67" w:rsidRPr="00394A67">
        <w:rPr>
          <w:rFonts w:eastAsia="Times New Roman" w:cs="Times New Roman"/>
          <w:sz w:val="24"/>
          <w:szCs w:val="24"/>
          <w:lang w:eastAsia="id-ID"/>
        </w:rPr>
        <w:t>     </w:t>
      </w:r>
      <w:r w:rsidR="00394A67" w:rsidRPr="00394A67">
        <w:rPr>
          <w:rFonts w:eastAsia="Times New Roman" w:cs="Arial"/>
          <w:sz w:val="24"/>
          <w:szCs w:val="24"/>
          <w:lang w:eastAsia="id-ID"/>
        </w:rPr>
        <w:t>Mengerjakan rig-up dan rig-down</w:t>
      </w:r>
      <w:r w:rsidR="00394A67">
        <w:rPr>
          <w:rFonts w:eastAsia="Times New Roman" w:cs="Arial"/>
          <w:sz w:val="24"/>
          <w:szCs w:val="24"/>
          <w:lang w:eastAsia="id-ID"/>
        </w:rPr>
        <w:t>;</w:t>
      </w:r>
    </w:p>
    <w:p w:rsidR="00394A67" w:rsidRPr="00394A67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6</w:t>
      </w:r>
      <w:r w:rsidR="00394A67">
        <w:rPr>
          <w:rFonts w:eastAsia="Times New Roman" w:cs="Arial"/>
          <w:sz w:val="24"/>
          <w:szCs w:val="24"/>
          <w:lang w:eastAsia="id-ID"/>
        </w:rPr>
        <w:t>)</w:t>
      </w:r>
      <w:r w:rsidR="00394A67" w:rsidRPr="00394A67">
        <w:rPr>
          <w:rFonts w:eastAsia="Times New Roman" w:cs="Times New Roman"/>
          <w:sz w:val="24"/>
          <w:szCs w:val="24"/>
          <w:lang w:eastAsia="id-ID"/>
        </w:rPr>
        <w:t>     </w:t>
      </w:r>
      <w:r w:rsidR="00394A67" w:rsidRPr="00394A67">
        <w:rPr>
          <w:rFonts w:eastAsia="Times New Roman" w:cs="Arial"/>
          <w:sz w:val="24"/>
          <w:szCs w:val="24"/>
          <w:lang w:eastAsia="id-ID"/>
        </w:rPr>
        <w:t>Melaksanakan bongkar pasang pencegah semburan liar</w:t>
      </w:r>
      <w:r w:rsidR="00394A67">
        <w:rPr>
          <w:rFonts w:eastAsia="Times New Roman" w:cs="Arial"/>
          <w:sz w:val="24"/>
          <w:szCs w:val="24"/>
          <w:lang w:eastAsia="id-ID"/>
        </w:rPr>
        <w:t>;</w:t>
      </w:r>
    </w:p>
    <w:p w:rsidR="00394A67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7</w:t>
      </w:r>
      <w:r w:rsidR="00394A67">
        <w:rPr>
          <w:rFonts w:eastAsia="Times New Roman" w:cs="Arial"/>
          <w:sz w:val="24"/>
          <w:szCs w:val="24"/>
          <w:lang w:eastAsia="id-ID"/>
        </w:rPr>
        <w:t>)</w:t>
      </w:r>
      <w:r w:rsidR="00394A67" w:rsidRPr="00394A67">
        <w:rPr>
          <w:rFonts w:eastAsia="Times New Roman" w:cs="Times New Roman"/>
          <w:sz w:val="24"/>
          <w:szCs w:val="24"/>
          <w:lang w:eastAsia="id-ID"/>
        </w:rPr>
        <w:t>    </w:t>
      </w:r>
      <w:r w:rsidR="00394A67">
        <w:rPr>
          <w:rFonts w:eastAsia="Times New Roman" w:cs="Times New Roman"/>
          <w:sz w:val="24"/>
          <w:szCs w:val="24"/>
          <w:lang w:eastAsia="id-ID"/>
        </w:rPr>
        <w:tab/>
      </w:r>
      <w:r w:rsidR="00394A67" w:rsidRPr="00394A67">
        <w:rPr>
          <w:rFonts w:eastAsia="Times New Roman" w:cs="Arial"/>
          <w:sz w:val="24"/>
          <w:szCs w:val="24"/>
          <w:lang w:eastAsia="id-ID"/>
        </w:rPr>
        <w:t>Melaksanakan pemeliharaan peralatan putar</w:t>
      </w:r>
      <w:r w:rsidR="00394A67">
        <w:rPr>
          <w:rFonts w:eastAsia="Times New Roman" w:cs="Arial"/>
          <w:sz w:val="24"/>
          <w:szCs w:val="24"/>
          <w:lang w:eastAsia="id-ID"/>
        </w:rPr>
        <w:t>;</w:t>
      </w:r>
    </w:p>
    <w:p w:rsidR="00E46742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8</w:t>
      </w:r>
      <w:r w:rsidR="00C16499">
        <w:rPr>
          <w:rFonts w:eastAsia="Times New Roman" w:cs="Arial"/>
          <w:sz w:val="24"/>
          <w:szCs w:val="24"/>
          <w:lang w:eastAsia="id-ID"/>
        </w:rPr>
        <w:t>)</w:t>
      </w:r>
      <w:r w:rsidR="00C16499">
        <w:rPr>
          <w:rFonts w:eastAsia="Times New Roman" w:cs="Arial"/>
          <w:sz w:val="24"/>
          <w:szCs w:val="24"/>
          <w:lang w:eastAsia="id-ID"/>
        </w:rPr>
        <w:tab/>
      </w:r>
      <w:r w:rsidR="00C16499" w:rsidRPr="00C16499">
        <w:rPr>
          <w:rFonts w:eastAsia="Times New Roman" w:cs="Arial"/>
          <w:sz w:val="24"/>
          <w:szCs w:val="24"/>
          <w:lang w:eastAsia="id-ID"/>
        </w:rPr>
        <w:t>Mengikuti BOP drill</w:t>
      </w:r>
      <w:r w:rsidR="00C16499">
        <w:rPr>
          <w:rFonts w:eastAsia="Times New Roman" w:cs="Arial"/>
          <w:sz w:val="24"/>
          <w:szCs w:val="24"/>
          <w:lang w:eastAsia="id-ID"/>
        </w:rPr>
        <w:t>;</w:t>
      </w:r>
    </w:p>
    <w:p w:rsidR="00120D32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9)</w:t>
      </w:r>
      <w:r>
        <w:rPr>
          <w:rFonts w:eastAsia="Times New Roman" w:cs="Arial"/>
          <w:sz w:val="24"/>
          <w:szCs w:val="24"/>
          <w:lang w:eastAsia="id-ID"/>
        </w:rPr>
        <w:tab/>
      </w:r>
      <w:r w:rsidRPr="00120D32">
        <w:rPr>
          <w:rFonts w:eastAsia="Times New Roman" w:cs="Arial"/>
          <w:sz w:val="24"/>
          <w:szCs w:val="24"/>
          <w:lang w:eastAsia="id-ID"/>
        </w:rPr>
        <w:t>Melakukan pe</w:t>
      </w:r>
      <w:r>
        <w:rPr>
          <w:rFonts w:eastAsia="Times New Roman" w:cs="Arial"/>
          <w:sz w:val="24"/>
          <w:szCs w:val="24"/>
          <w:lang w:eastAsia="id-ID"/>
        </w:rPr>
        <w:t>masangan tali temali dan simpul;</w:t>
      </w:r>
    </w:p>
    <w:p w:rsidR="00C16499" w:rsidRPr="00394A67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10</w:t>
      </w:r>
      <w:r w:rsidR="00E46742">
        <w:rPr>
          <w:rFonts w:eastAsia="Times New Roman" w:cs="Arial"/>
          <w:sz w:val="24"/>
          <w:szCs w:val="24"/>
          <w:lang w:eastAsia="id-ID"/>
        </w:rPr>
        <w:t>)</w:t>
      </w:r>
      <w:r w:rsidR="00E46742">
        <w:rPr>
          <w:rFonts w:eastAsia="Times New Roman" w:cs="Arial"/>
          <w:sz w:val="24"/>
          <w:szCs w:val="24"/>
          <w:lang w:eastAsia="id-ID"/>
        </w:rPr>
        <w:tab/>
      </w:r>
      <w:r w:rsidR="00E46742" w:rsidRPr="00E46742">
        <w:rPr>
          <w:rFonts w:eastAsia="Times New Roman" w:cs="Arial"/>
          <w:sz w:val="24"/>
          <w:szCs w:val="24"/>
          <w:lang w:eastAsia="id-ID"/>
        </w:rPr>
        <w:t>Melakukan tugas lain sesuai perintah dan juru bor</w:t>
      </w:r>
      <w:r w:rsidR="00C16499" w:rsidRPr="00C16499">
        <w:rPr>
          <w:rFonts w:eastAsia="Times New Roman" w:cs="Arial"/>
          <w:sz w:val="24"/>
          <w:szCs w:val="24"/>
          <w:lang w:eastAsia="id-ID"/>
        </w:rPr>
        <w:t>.</w:t>
      </w:r>
    </w:p>
    <w:p w:rsidR="00065AD8" w:rsidRDefault="00065AD8" w:rsidP="00394A6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val="en-ID"/>
        </w:rPr>
      </w:pPr>
    </w:p>
    <w:p w:rsidR="00DF73B7" w:rsidRPr="000712AC" w:rsidRDefault="00065AD8" w:rsidP="00065AD8">
      <w:pPr>
        <w:tabs>
          <w:tab w:val="left" w:pos="900"/>
          <w:tab w:val="left" w:pos="1260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cs="Arial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AB576C">
        <w:rPr>
          <w:sz w:val="24"/>
          <w:szCs w:val="24"/>
          <w:lang w:val="en-ID"/>
        </w:rPr>
        <w:t>c</w:t>
      </w:r>
      <w:r w:rsidR="00C40E97">
        <w:rPr>
          <w:sz w:val="24"/>
          <w:szCs w:val="24"/>
          <w:lang w:val="en-ID"/>
        </w:rPr>
        <w:t>.</w:t>
      </w:r>
      <w:r w:rsidR="001654AC">
        <w:rPr>
          <w:sz w:val="24"/>
          <w:szCs w:val="24"/>
          <w:lang w:val="en-ID"/>
        </w:rPr>
        <w:tab/>
      </w:r>
      <w:r w:rsidR="000D7FEF" w:rsidRPr="000712AC">
        <w:rPr>
          <w:rFonts w:cs="BookmanOldStyle"/>
          <w:sz w:val="24"/>
          <w:szCs w:val="24"/>
        </w:rPr>
        <w:t>Me</w:t>
      </w:r>
      <w:r w:rsidR="00C16499">
        <w:rPr>
          <w:rFonts w:cs="BookmanOldStyle"/>
          <w:sz w:val="24"/>
          <w:szCs w:val="24"/>
        </w:rPr>
        <w:t>mbantu</w:t>
      </w:r>
      <w:r w:rsidRPr="000712AC">
        <w:rPr>
          <w:rFonts w:cs="BookmanOldStyle"/>
          <w:sz w:val="24"/>
          <w:szCs w:val="24"/>
        </w:rPr>
        <w:t xml:space="preserve"> perawatan dan </w:t>
      </w:r>
      <w:r w:rsidR="00C16499">
        <w:rPr>
          <w:rFonts w:cs="BookmanOldStyle"/>
          <w:sz w:val="24"/>
          <w:szCs w:val="24"/>
        </w:rPr>
        <w:t>pemeliharaan</w:t>
      </w:r>
      <w:r w:rsidRPr="000712AC">
        <w:rPr>
          <w:rFonts w:cs="BookmanOldStyle"/>
          <w:sz w:val="24"/>
          <w:szCs w:val="24"/>
        </w:rPr>
        <w:t xml:space="preserve"> peralatan b</w:t>
      </w:r>
      <w:r w:rsidR="000D7FEF" w:rsidRPr="000712AC">
        <w:rPr>
          <w:rFonts w:cs="BookmanOldStyle"/>
          <w:sz w:val="24"/>
          <w:szCs w:val="24"/>
        </w:rPr>
        <w:t xml:space="preserve">or </w:t>
      </w:r>
      <w:r w:rsidR="00556E51" w:rsidRPr="000712AC">
        <w:rPr>
          <w:rFonts w:eastAsia="Times New Roman" w:cstheme="minorHAnsi"/>
          <w:sz w:val="24"/>
          <w:szCs w:val="24"/>
          <w:lang w:val="id-ID" w:eastAsia="id-ID"/>
        </w:rPr>
        <w:t>:</w:t>
      </w:r>
    </w:p>
    <w:p w:rsidR="00A9547A" w:rsidRPr="000712AC" w:rsidRDefault="00A9547A" w:rsidP="00065AD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0712AC">
        <w:rPr>
          <w:sz w:val="24"/>
          <w:szCs w:val="24"/>
          <w:lang w:val="en-ID"/>
        </w:rPr>
        <w:tab/>
      </w:r>
      <w:r w:rsidRPr="000712AC">
        <w:rPr>
          <w:sz w:val="24"/>
          <w:szCs w:val="24"/>
          <w:lang w:val="en-ID"/>
        </w:rPr>
        <w:tab/>
        <w:t xml:space="preserve">Tahapan Proses Pekerjaan: </w:t>
      </w:r>
    </w:p>
    <w:p w:rsidR="00E46742" w:rsidRDefault="00E46742" w:rsidP="000712AC">
      <w:pPr>
        <w:spacing w:line="240" w:lineRule="auto"/>
        <w:ind w:left="1710" w:hanging="450"/>
        <w:jc w:val="left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1)</w:t>
      </w:r>
      <w:r>
        <w:rPr>
          <w:rFonts w:eastAsia="Times New Roman" w:cs="Arial"/>
          <w:sz w:val="24"/>
          <w:szCs w:val="24"/>
          <w:lang w:eastAsia="id-ID"/>
        </w:rPr>
        <w:tab/>
        <w:t xml:space="preserve">Membantu </w:t>
      </w:r>
      <w:r w:rsidRPr="00E46742">
        <w:rPr>
          <w:rFonts w:eastAsia="Times New Roman" w:cs="Arial"/>
          <w:sz w:val="24"/>
          <w:szCs w:val="24"/>
          <w:lang w:eastAsia="id-ID"/>
        </w:rPr>
        <w:t>melumasi peralatan bor.</w:t>
      </w:r>
    </w:p>
    <w:p w:rsidR="00120D32" w:rsidRDefault="00120D32" w:rsidP="000712AC">
      <w:pPr>
        <w:spacing w:line="240" w:lineRule="auto"/>
        <w:ind w:left="1710" w:hanging="450"/>
        <w:jc w:val="left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2)</w:t>
      </w:r>
      <w:r>
        <w:rPr>
          <w:rFonts w:eastAsia="Times New Roman" w:cs="Arial"/>
          <w:sz w:val="24"/>
          <w:szCs w:val="24"/>
          <w:lang w:eastAsia="id-ID"/>
        </w:rPr>
        <w:tab/>
      </w:r>
      <w:r w:rsidRPr="00120D32">
        <w:rPr>
          <w:rFonts w:eastAsia="Times New Roman" w:cs="Arial"/>
          <w:sz w:val="24"/>
          <w:szCs w:val="24"/>
          <w:lang w:eastAsia="id-ID"/>
        </w:rPr>
        <w:t>Merawat, menangani dan mempersiapkan pipa yang akan dimasukk</w:t>
      </w:r>
      <w:r>
        <w:rPr>
          <w:rFonts w:eastAsia="Times New Roman" w:cs="Arial"/>
          <w:sz w:val="24"/>
          <w:szCs w:val="24"/>
          <w:lang w:eastAsia="id-ID"/>
        </w:rPr>
        <w:t>an ke dalam sumur pada pemboran;</w:t>
      </w:r>
    </w:p>
    <w:p w:rsidR="00065AD8" w:rsidRPr="00065AD8" w:rsidRDefault="00AB576C" w:rsidP="000712AC">
      <w:pPr>
        <w:spacing w:line="240" w:lineRule="auto"/>
        <w:ind w:left="1710" w:hanging="450"/>
        <w:jc w:val="left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3</w:t>
      </w:r>
      <w:r w:rsidR="00065AD8">
        <w:rPr>
          <w:rFonts w:eastAsia="Times New Roman" w:cs="Arial"/>
          <w:sz w:val="24"/>
          <w:szCs w:val="24"/>
          <w:lang w:eastAsia="id-ID"/>
        </w:rPr>
        <w:t>)</w:t>
      </w:r>
      <w:r w:rsidR="00065AD8">
        <w:rPr>
          <w:rFonts w:eastAsia="Times New Roman" w:cs="Times New Roman"/>
          <w:sz w:val="24"/>
          <w:szCs w:val="24"/>
          <w:lang w:eastAsia="id-ID"/>
        </w:rPr>
        <w:t>     </w:t>
      </w:r>
      <w:r w:rsidR="00C16499" w:rsidRPr="00C16499">
        <w:rPr>
          <w:rFonts w:eastAsia="Times New Roman" w:cs="Arial"/>
          <w:sz w:val="24"/>
          <w:szCs w:val="24"/>
          <w:lang w:eastAsia="id-ID"/>
        </w:rPr>
        <w:t>Memelihara kebersihan dan kerapian</w:t>
      </w:r>
      <w:r w:rsidR="00065AD8" w:rsidRPr="00065AD8">
        <w:rPr>
          <w:rFonts w:eastAsia="Times New Roman" w:cs="Arial"/>
          <w:sz w:val="24"/>
          <w:szCs w:val="24"/>
          <w:lang w:eastAsia="id-ID"/>
        </w:rPr>
        <w:t xml:space="preserve"> peralatan pemboran</w:t>
      </w:r>
      <w:r w:rsidR="000712AC">
        <w:rPr>
          <w:rFonts w:eastAsia="Times New Roman" w:cs="Arial"/>
          <w:sz w:val="24"/>
          <w:szCs w:val="24"/>
          <w:lang w:eastAsia="id-ID"/>
        </w:rPr>
        <w:t>;</w:t>
      </w:r>
    </w:p>
    <w:p w:rsidR="00065AD8" w:rsidRPr="00065AD8" w:rsidRDefault="00AB576C" w:rsidP="000712AC">
      <w:pPr>
        <w:spacing w:line="240" w:lineRule="auto"/>
        <w:ind w:left="1710" w:hanging="450"/>
        <w:jc w:val="left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4</w:t>
      </w:r>
      <w:r w:rsidR="000712AC">
        <w:rPr>
          <w:rFonts w:eastAsia="Times New Roman" w:cs="Arial"/>
          <w:sz w:val="24"/>
          <w:szCs w:val="24"/>
          <w:lang w:eastAsia="id-ID"/>
        </w:rPr>
        <w:t>)</w:t>
      </w:r>
      <w:r w:rsidR="000712AC">
        <w:rPr>
          <w:rFonts w:eastAsia="Times New Roman" w:cs="Arial"/>
          <w:sz w:val="24"/>
          <w:szCs w:val="24"/>
          <w:lang w:eastAsia="id-ID"/>
        </w:rPr>
        <w:tab/>
      </w:r>
      <w:r w:rsidR="00C16499" w:rsidRPr="00C16499">
        <w:rPr>
          <w:rFonts w:eastAsia="Times New Roman" w:cs="Arial"/>
          <w:sz w:val="24"/>
          <w:szCs w:val="24"/>
          <w:lang w:eastAsia="id-ID"/>
        </w:rPr>
        <w:t>Memeriksa dan melaporkan bila ada peralatan yang rusak atau tidak normal</w:t>
      </w:r>
      <w:r w:rsidR="000712AC">
        <w:rPr>
          <w:rFonts w:eastAsia="Times New Roman" w:cs="Arial"/>
          <w:sz w:val="24"/>
          <w:szCs w:val="24"/>
          <w:lang w:eastAsia="id-ID"/>
        </w:rPr>
        <w:t>;</w:t>
      </w:r>
    </w:p>
    <w:p w:rsidR="00065AD8" w:rsidRPr="00065AD8" w:rsidRDefault="00AB576C" w:rsidP="000712AC">
      <w:pPr>
        <w:spacing w:line="240" w:lineRule="auto"/>
        <w:ind w:left="1710" w:hanging="450"/>
        <w:jc w:val="left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5</w:t>
      </w:r>
      <w:r w:rsidR="000712AC">
        <w:rPr>
          <w:rFonts w:eastAsia="Times New Roman" w:cs="Arial"/>
          <w:sz w:val="24"/>
          <w:szCs w:val="24"/>
          <w:lang w:eastAsia="id-ID"/>
        </w:rPr>
        <w:t>)</w:t>
      </w:r>
      <w:r w:rsidR="00065AD8" w:rsidRPr="00065AD8">
        <w:rPr>
          <w:rFonts w:eastAsia="Times New Roman" w:cs="Times New Roman"/>
          <w:sz w:val="24"/>
          <w:szCs w:val="24"/>
          <w:lang w:eastAsia="id-ID"/>
        </w:rPr>
        <w:t>     </w:t>
      </w:r>
      <w:r w:rsidR="00C16499" w:rsidRPr="00C16499">
        <w:rPr>
          <w:rFonts w:eastAsia="Times New Roman" w:cs="Arial"/>
          <w:sz w:val="24"/>
          <w:szCs w:val="24"/>
          <w:lang w:eastAsia="id-ID"/>
        </w:rPr>
        <w:t>Menyimpan kembali peralatan di gudang sesuai perintah</w:t>
      </w:r>
      <w:r w:rsidR="000712AC">
        <w:rPr>
          <w:rFonts w:eastAsia="Times New Roman" w:cs="Arial"/>
          <w:sz w:val="24"/>
          <w:szCs w:val="24"/>
          <w:lang w:eastAsia="id-ID"/>
        </w:rPr>
        <w:t>.</w:t>
      </w:r>
    </w:p>
    <w:p w:rsidR="00711E64" w:rsidRDefault="00CE3CE1" w:rsidP="00CE3CE1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7A663B" w:rsidRPr="005A2731" w:rsidRDefault="00AB576C" w:rsidP="000712AC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d</w:t>
      </w:r>
      <w:r w:rsidR="007A663B">
        <w:rPr>
          <w:rFonts w:cstheme="minorHAnsi"/>
          <w:sz w:val="24"/>
          <w:szCs w:val="24"/>
          <w:lang w:val="id-ID"/>
        </w:rPr>
        <w:t>.</w:t>
      </w:r>
      <w:r w:rsidR="007A663B">
        <w:rPr>
          <w:rFonts w:cstheme="minorHAnsi"/>
          <w:sz w:val="24"/>
          <w:szCs w:val="24"/>
          <w:lang w:val="id-ID"/>
        </w:rPr>
        <w:tab/>
      </w:r>
      <w:r w:rsidR="007A663B" w:rsidRPr="005A2731">
        <w:rPr>
          <w:rFonts w:cstheme="minorHAnsi"/>
          <w:sz w:val="24"/>
          <w:szCs w:val="24"/>
          <w:lang w:val="id-ID"/>
        </w:rPr>
        <w:t>Me</w:t>
      </w:r>
      <w:r w:rsidR="000712AC">
        <w:rPr>
          <w:rFonts w:cstheme="minorHAnsi"/>
          <w:sz w:val="24"/>
          <w:szCs w:val="24"/>
        </w:rPr>
        <w:t>ncatat dan me</w:t>
      </w:r>
      <w:r w:rsidR="007A663B" w:rsidRPr="005A2731">
        <w:rPr>
          <w:rFonts w:cstheme="minorHAnsi"/>
          <w:sz w:val="24"/>
          <w:szCs w:val="24"/>
          <w:lang w:val="id-ID"/>
        </w:rPr>
        <w:t xml:space="preserve">laporkan </w:t>
      </w:r>
      <w:r w:rsidR="007A663B">
        <w:rPr>
          <w:rFonts w:cstheme="minorHAnsi"/>
          <w:sz w:val="24"/>
          <w:szCs w:val="24"/>
          <w:lang w:val="id-ID"/>
        </w:rPr>
        <w:t xml:space="preserve">hasil kegiatan secara berkala </w:t>
      </w:r>
      <w:r w:rsidR="007A663B" w:rsidRPr="005A2731">
        <w:rPr>
          <w:rFonts w:cstheme="minorHAnsi"/>
          <w:sz w:val="24"/>
          <w:szCs w:val="24"/>
          <w:lang w:val="id-ID"/>
        </w:rPr>
        <w:t>kepada pimpinan:</w:t>
      </w:r>
    </w:p>
    <w:p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r w:rsidR="008D5370">
        <w:rPr>
          <w:rFonts w:cstheme="minorHAnsi"/>
          <w:sz w:val="24"/>
          <w:szCs w:val="24"/>
        </w:rPr>
        <w:t>Menyusun</w:t>
      </w:r>
      <w:r w:rsidRPr="005A2731">
        <w:rPr>
          <w:rFonts w:cstheme="minorHAnsi"/>
          <w:sz w:val="24"/>
          <w:szCs w:val="24"/>
          <w:lang w:val="id-ID"/>
        </w:rPr>
        <w:t xml:space="preserve"> laporan </w:t>
      </w:r>
      <w:r w:rsidR="008D5370">
        <w:rPr>
          <w:rFonts w:cstheme="minorHAnsi"/>
          <w:sz w:val="24"/>
          <w:szCs w:val="24"/>
        </w:rPr>
        <w:t>berdasarkan catatan kegiatan pekerjaan</w:t>
      </w:r>
      <w:r>
        <w:rPr>
          <w:rFonts w:cstheme="minorHAnsi"/>
          <w:sz w:val="24"/>
          <w:szCs w:val="24"/>
          <w:lang w:val="id-ID"/>
        </w:rPr>
        <w:t>;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</w:t>
      </w:r>
      <w:r w:rsidR="008D5370">
        <w:rPr>
          <w:rFonts w:cstheme="minorHAnsi"/>
          <w:sz w:val="24"/>
          <w:szCs w:val="24"/>
        </w:rPr>
        <w:t>nyampaikan</w:t>
      </w:r>
      <w:r>
        <w:rPr>
          <w:rFonts w:cstheme="minorHAnsi"/>
          <w:sz w:val="24"/>
          <w:szCs w:val="24"/>
          <w:lang w:val="id-ID"/>
        </w:rPr>
        <w:t xml:space="preserve"> </w:t>
      </w:r>
      <w:r w:rsidR="008D5370">
        <w:rPr>
          <w:rFonts w:cstheme="minorHAnsi"/>
          <w:sz w:val="24"/>
          <w:szCs w:val="24"/>
        </w:rPr>
        <w:t>laporan kepada atasan.</w:t>
      </w:r>
    </w:p>
    <w:p w:rsidR="00E851BD" w:rsidRDefault="00E851BD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E7B9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Tanggungjawab :</w:t>
      </w:r>
    </w:p>
    <w:p w:rsidR="00CD239B" w:rsidRPr="005E3C39" w:rsidRDefault="008D5370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Mentaati peraturan K3</w:t>
      </w:r>
      <w:r w:rsidR="005E3C39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D239B" w:rsidRPr="005E3C39" w:rsidRDefault="008D5370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Mentaati ketentuan terkait pencegahan pencemaran</w:t>
      </w:r>
      <w:r w:rsidR="007A663B">
        <w:rPr>
          <w:rFonts w:eastAsia="Times New Roman" w:cstheme="minorHAnsi"/>
          <w:sz w:val="24"/>
          <w:szCs w:val="24"/>
          <w:lang w:val="id-ID" w:eastAsia="id-ID"/>
        </w:rPr>
        <w:t xml:space="preserve"> lingkungan</w:t>
      </w:r>
      <w:r w:rsidR="00E32F64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D239B" w:rsidRPr="007B69CB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Menjaga peralatan pengeboran dari kerusakan dan kehilangan</w:t>
      </w:r>
      <w:r w:rsidR="005E3C39">
        <w:rPr>
          <w:rFonts w:eastAsia="Times New Roman" w:cstheme="minorHAnsi"/>
          <w:sz w:val="24"/>
          <w:szCs w:val="24"/>
          <w:lang w:val="id-ID" w:eastAsia="id-ID"/>
        </w:rPr>
        <w:t>;</w:t>
      </w:r>
      <w:r w:rsidR="00CD239B" w:rsidRPr="005E3C39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7B69CB" w:rsidRPr="007B69CB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Memastikan operasi pengeboran dilaksanakan sesuai </w:t>
      </w:r>
      <w:r w:rsidR="00A24E91">
        <w:rPr>
          <w:rFonts w:eastAsia="Times New Roman" w:cstheme="minorHAnsi"/>
          <w:sz w:val="24"/>
          <w:szCs w:val="24"/>
          <w:lang w:eastAsia="id-ID"/>
        </w:rPr>
        <w:t>arahan dari juru bor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7E7B9E" w:rsidRPr="005E3C39" w:rsidRDefault="00A24E91" w:rsidP="00E87A5E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Memastikan kebenaran catatan 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 xml:space="preserve">dan laporan </w:t>
      </w:r>
      <w:r>
        <w:rPr>
          <w:rFonts w:eastAsia="Times New Roman" w:cstheme="minorHAnsi"/>
          <w:sz w:val="24"/>
          <w:szCs w:val="24"/>
          <w:lang w:eastAsia="id-ID"/>
        </w:rPr>
        <w:t>kerja.</w:t>
      </w:r>
      <w:r w:rsidR="00CD239B" w:rsidRPr="005E3C39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B10E9E" w:rsidRDefault="00B10E9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  <w:t>Wewenang :</w:t>
      </w:r>
      <w:r>
        <w:rPr>
          <w:sz w:val="24"/>
          <w:szCs w:val="24"/>
          <w:lang w:val="en-ID"/>
        </w:rPr>
        <w:tab/>
      </w:r>
    </w:p>
    <w:p w:rsidR="00DA79BC" w:rsidRPr="00DA79BC" w:rsidRDefault="00A24E91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Melaporkan dan m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>engambil tindakan yang diperlukan</w:t>
      </w:r>
      <w:r>
        <w:rPr>
          <w:rFonts w:eastAsia="Times New Roman" w:cstheme="minorHAnsi"/>
          <w:sz w:val="24"/>
          <w:szCs w:val="24"/>
          <w:lang w:eastAsia="id-ID"/>
        </w:rPr>
        <w:t xml:space="preserve"> sesuai arahan pimpinan,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 xml:space="preserve"> apabila 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 xml:space="preserve">terjadi 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>keadaan darurat</w:t>
      </w:r>
      <w:r w:rsidR="00395113">
        <w:rPr>
          <w:rFonts w:eastAsia="Times New Roman" w:cstheme="minorHAnsi"/>
          <w:sz w:val="24"/>
          <w:szCs w:val="24"/>
          <w:lang w:val="id-ID" w:eastAsia="id-ID"/>
        </w:rPr>
        <w:t>;</w:t>
      </w:r>
      <w:r w:rsidR="00DA79BC" w:rsidRPr="00DA79BC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060BE8" w:rsidRDefault="00395113" w:rsidP="00060BE8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Mengusulkan perbaikan kondisi 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 xml:space="preserve">kerja </w:t>
      </w:r>
      <w:r w:rsidR="00A24E91">
        <w:rPr>
          <w:rFonts w:eastAsia="Times New Roman" w:cstheme="minorHAnsi"/>
          <w:sz w:val="24"/>
          <w:szCs w:val="24"/>
          <w:lang w:eastAsia="id-ID"/>
        </w:rPr>
        <w:t>dan lingkungan kerja</w:t>
      </w:r>
      <w:r w:rsidR="00060BE8">
        <w:rPr>
          <w:rFonts w:eastAsia="Times New Roman" w:cstheme="minorHAnsi"/>
          <w:sz w:val="24"/>
          <w:szCs w:val="24"/>
          <w:lang w:val="id-ID" w:eastAsia="id-ID"/>
        </w:rPr>
        <w:t>.</w:t>
      </w:r>
    </w:p>
    <w:p w:rsidR="00961781" w:rsidRDefault="007D2EA2" w:rsidP="001A005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Pekerjaan </w:t>
      </w:r>
      <w:r>
        <w:rPr>
          <w:sz w:val="24"/>
          <w:szCs w:val="24"/>
          <w:lang w:val="en-ID"/>
        </w:rPr>
        <w:t>:</w:t>
      </w: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A24E91">
        <w:rPr>
          <w:sz w:val="24"/>
          <w:szCs w:val="24"/>
          <w:lang w:val="en-ID"/>
        </w:rPr>
        <w:t>a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E851BD">
        <w:rPr>
          <w:sz w:val="24"/>
          <w:szCs w:val="24"/>
          <w:lang w:val="id-ID"/>
        </w:rPr>
        <w:t>Kelancaran pelaksanaan operasi pengeboran</w:t>
      </w:r>
      <w:r w:rsidR="00763B09">
        <w:rPr>
          <w:sz w:val="24"/>
          <w:szCs w:val="24"/>
          <w:lang w:val="id-ID"/>
        </w:rPr>
        <w:t>;</w:t>
      </w:r>
    </w:p>
    <w:p w:rsidR="00763B09" w:rsidRDefault="00070776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sz w:val="24"/>
          <w:szCs w:val="24"/>
          <w:lang w:val="id-ID"/>
        </w:rPr>
        <w:tab/>
      </w:r>
      <w:r w:rsidR="00A24E91">
        <w:rPr>
          <w:sz w:val="24"/>
          <w:szCs w:val="24"/>
        </w:rPr>
        <w:t>b</w:t>
      </w:r>
      <w:r w:rsidR="00B02331">
        <w:rPr>
          <w:sz w:val="24"/>
          <w:szCs w:val="24"/>
          <w:lang w:val="id-ID"/>
        </w:rPr>
        <w:t>.</w:t>
      </w:r>
      <w:r w:rsidR="00B02331">
        <w:rPr>
          <w:sz w:val="24"/>
          <w:szCs w:val="24"/>
          <w:lang w:val="id-ID"/>
        </w:rPr>
        <w:tab/>
      </w:r>
      <w:r w:rsidR="00DC1B5D">
        <w:rPr>
          <w:rFonts w:eastAsia="Times New Roman" w:cstheme="minorHAnsi"/>
          <w:sz w:val="24"/>
          <w:szCs w:val="24"/>
          <w:lang w:val="id-ID" w:eastAsia="id-ID"/>
        </w:rPr>
        <w:t>Laporan</w:t>
      </w:r>
      <w:r w:rsidR="00C94347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367230">
        <w:rPr>
          <w:rFonts w:eastAsia="Times New Roman" w:cstheme="minorHAnsi"/>
          <w:sz w:val="24"/>
          <w:szCs w:val="24"/>
          <w:lang w:val="id-ID" w:eastAsia="id-ID"/>
        </w:rPr>
        <w:t xml:space="preserve">hasil </w:t>
      </w:r>
      <w:r w:rsidR="00B02331">
        <w:rPr>
          <w:rFonts w:eastAsia="Times New Roman" w:cstheme="minorHAnsi"/>
          <w:sz w:val="24"/>
          <w:szCs w:val="24"/>
          <w:lang w:val="id-ID" w:eastAsia="id-ID"/>
        </w:rPr>
        <w:t xml:space="preserve">pengecekan </w:t>
      </w:r>
      <w:r w:rsidR="00E851BD">
        <w:rPr>
          <w:rFonts w:eastAsia="Times New Roman" w:cstheme="minorHAnsi"/>
          <w:sz w:val="24"/>
          <w:szCs w:val="24"/>
          <w:lang w:val="id-ID" w:eastAsia="id-ID"/>
        </w:rPr>
        <w:t>kondisi peralatan pengeboran</w:t>
      </w:r>
      <w:r w:rsidR="00B02331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A24E91" w:rsidRPr="00A24E91" w:rsidRDefault="00A24E91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id-ID"/>
        </w:rPr>
        <w:tab/>
        <w:t>c.</w:t>
      </w:r>
      <w:r>
        <w:rPr>
          <w:rFonts w:eastAsia="Times New Roman" w:cstheme="minorHAnsi"/>
          <w:sz w:val="24"/>
          <w:szCs w:val="24"/>
          <w:lang w:eastAsia="id-ID"/>
        </w:rPr>
        <w:tab/>
        <w:t>Catatan riwayat perawatan peralatan pengeboran;</w:t>
      </w:r>
    </w:p>
    <w:p w:rsidR="00763B09" w:rsidRPr="00763B09" w:rsidRDefault="00060BE8" w:rsidP="00B02331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d</w:t>
      </w:r>
      <w:r w:rsidR="00763B09">
        <w:rPr>
          <w:sz w:val="24"/>
          <w:szCs w:val="24"/>
          <w:lang w:val="id-ID"/>
        </w:rPr>
        <w:t>.</w:t>
      </w:r>
      <w:r w:rsidR="00763B09">
        <w:rPr>
          <w:sz w:val="24"/>
          <w:szCs w:val="24"/>
          <w:lang w:val="id-ID"/>
        </w:rPr>
        <w:tab/>
      </w:r>
      <w:r w:rsidR="00DC1B5D">
        <w:rPr>
          <w:sz w:val="24"/>
          <w:szCs w:val="24"/>
          <w:lang w:val="id-ID"/>
        </w:rPr>
        <w:t xml:space="preserve">Catatan </w:t>
      </w:r>
      <w:r w:rsidR="00B02331">
        <w:rPr>
          <w:sz w:val="24"/>
          <w:szCs w:val="24"/>
          <w:lang w:val="id-ID"/>
        </w:rPr>
        <w:t xml:space="preserve">dan laporan selama </w:t>
      </w:r>
      <w:r w:rsidR="00E851BD">
        <w:rPr>
          <w:sz w:val="24"/>
          <w:szCs w:val="24"/>
          <w:lang w:val="id-ID"/>
        </w:rPr>
        <w:t>operasi pengeboran.</w:t>
      </w:r>
    </w:p>
    <w:p w:rsidR="00AC7FFB" w:rsidRDefault="00AC7FFB" w:rsidP="00763B0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AC7FFB" w:rsidRDefault="00AC7FFB" w:rsidP="00763B0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8E5617" w:rsidRDefault="000570D3" w:rsidP="00763B0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436F2D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DC1B5D" w:rsidRPr="00A24E91" w:rsidRDefault="00B61CC0" w:rsidP="00A24E9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r w:rsidR="00A24E91">
              <w:rPr>
                <w:rFonts w:cstheme="minorHAnsi"/>
                <w:sz w:val="24"/>
                <w:szCs w:val="24"/>
              </w:rPr>
              <w:t>Pengeboran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21779F" w:rsidTr="000D53FD">
        <w:tc>
          <w:tcPr>
            <w:tcW w:w="709" w:type="dxa"/>
          </w:tcPr>
          <w:p w:rsidR="00DC1B5D" w:rsidRPr="00BC7F8E" w:rsidRDefault="00302936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DC1B5D" w:rsidRPr="00BC7F8E" w:rsidRDefault="00DC1B5D" w:rsidP="0052200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>/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formulir</w:t>
            </w:r>
            <w:r w:rsidR="000D53FD">
              <w:rPr>
                <w:rFonts w:cstheme="minorHAnsi"/>
                <w:sz w:val="24"/>
                <w:szCs w:val="24"/>
                <w:lang w:val="id-ID"/>
              </w:rPr>
              <w:t xml:space="preserve">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:rsidR="00DC1B5D" w:rsidRPr="00BC7F8E" w:rsidRDefault="004053EA" w:rsidP="00522001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Mencatat data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BA1B83" w:rsidRPr="002D6179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BA1B83" w:rsidRPr="002D6179" w:rsidRDefault="00BA1B83" w:rsidP="00BA1B83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  <w:tc>
          <w:tcPr>
            <w:tcW w:w="4111" w:type="dxa"/>
          </w:tcPr>
          <w:p w:rsidR="00BA1B83" w:rsidRPr="002D6179" w:rsidRDefault="00BA1B83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keselamatan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Emergeny kit</w:t>
            </w:r>
          </w:p>
        </w:tc>
        <w:tc>
          <w:tcPr>
            <w:tcW w:w="4111" w:type="dxa"/>
          </w:tcPr>
          <w:p w:rsidR="00BA1B83" w:rsidRDefault="00BA1B83" w:rsidP="00B61CC0">
            <w:pPr>
              <w:jc w:val="left"/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keadaan darurat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BA1B83" w:rsidRDefault="00BA1B83" w:rsidP="00B61CC0">
            <w:pPr>
              <w:jc w:val="left"/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tulis menulis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BA1B83" w:rsidRPr="002D6179" w:rsidRDefault="00BA1B83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BA1B83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Check list peralatan</w:t>
            </w:r>
          </w:p>
        </w:tc>
        <w:tc>
          <w:tcPr>
            <w:tcW w:w="4111" w:type="dxa"/>
          </w:tcPr>
          <w:p w:rsidR="00BA1B83" w:rsidRPr="002D6179" w:rsidRDefault="00BA1B83" w:rsidP="00333497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pemeriksaan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BA1B83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(HT)</w:t>
            </w:r>
          </w:p>
        </w:tc>
        <w:tc>
          <w:tcPr>
            <w:tcW w:w="4111" w:type="dxa"/>
          </w:tcPr>
          <w:p w:rsidR="00BA1B83" w:rsidRDefault="00BA1B83" w:rsidP="00BA1B83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BA1B83" w:rsidRDefault="00135549" w:rsidP="0013554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Land rig (r</w:t>
            </w:r>
            <w:r w:rsidR="00BA1B83">
              <w:rPr>
                <w:rFonts w:cstheme="minorHAnsi"/>
                <w:sz w:val="24"/>
                <w:szCs w:val="24"/>
                <w:lang w:val="id-ID"/>
              </w:rPr>
              <w:t>ig darat</w:t>
            </w:r>
            <w:r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</w:tc>
        <w:tc>
          <w:tcPr>
            <w:tcW w:w="4111" w:type="dxa"/>
          </w:tcPr>
          <w:p w:rsidR="00BA1B83" w:rsidRDefault="00BA1B83" w:rsidP="00BA1B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Menara dan struktur penopang alat pengeboran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BA1B83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Drill unit (drill pipe, dril; bit)</w:t>
            </w:r>
          </w:p>
        </w:tc>
        <w:tc>
          <w:tcPr>
            <w:tcW w:w="4111" w:type="dxa"/>
          </w:tcPr>
          <w:p w:rsidR="00BA1B83" w:rsidRDefault="00BA1B83" w:rsidP="00BA1B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Peralatan bor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BA1B83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  <w:t>H</w:t>
            </w:r>
            <w:r w:rsidRPr="00F5749F">
              <w:rPr>
                <w:rFonts w:eastAsia="Times New Roman" w:cstheme="minorHAnsi"/>
                <w:i/>
                <w:iCs/>
                <w:sz w:val="24"/>
                <w:szCs w:val="24"/>
                <w:lang w:eastAsia="id-ID"/>
              </w:rPr>
              <w:t>oisting system</w:t>
            </w:r>
          </w:p>
        </w:tc>
        <w:tc>
          <w:tcPr>
            <w:tcW w:w="4111" w:type="dxa"/>
          </w:tcPr>
          <w:p w:rsidR="00BA1B83" w:rsidRDefault="00443ECC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Menaikkan dan menurunkan tubular (pipa pemboran/pipa produksi)</w:t>
            </w:r>
          </w:p>
        </w:tc>
      </w:tr>
      <w:tr w:rsidR="00443ECC" w:rsidRPr="00BC7F8E" w:rsidTr="000D53FD">
        <w:tc>
          <w:tcPr>
            <w:tcW w:w="709" w:type="dxa"/>
          </w:tcPr>
          <w:p w:rsidR="00443ECC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443ECC" w:rsidRDefault="00443ECC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  <w:t>Rotary system</w:t>
            </w:r>
          </w:p>
        </w:tc>
        <w:tc>
          <w:tcPr>
            <w:tcW w:w="4111" w:type="dxa"/>
          </w:tcPr>
          <w:p w:rsidR="00443ECC" w:rsidRDefault="00443ECC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Memutar pipa pemboran/mata bor</w:t>
            </w:r>
          </w:p>
        </w:tc>
      </w:tr>
      <w:tr w:rsidR="00443ECC" w:rsidRPr="00BC7F8E" w:rsidTr="000D53FD">
        <w:tc>
          <w:tcPr>
            <w:tcW w:w="709" w:type="dxa"/>
          </w:tcPr>
          <w:p w:rsidR="00443ECC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443ECC" w:rsidRDefault="00443ECC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  <w:t>Circulating system</w:t>
            </w:r>
          </w:p>
        </w:tc>
        <w:tc>
          <w:tcPr>
            <w:tcW w:w="4111" w:type="dxa"/>
          </w:tcPr>
          <w:p w:rsidR="00443ECC" w:rsidRDefault="00443ECC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Mensirkulasikan fluida pemboran keluar masuk sumur</w:t>
            </w:r>
          </w:p>
        </w:tc>
      </w:tr>
      <w:tr w:rsidR="00443ECC" w:rsidRPr="00BC7F8E" w:rsidTr="000D53FD">
        <w:tc>
          <w:tcPr>
            <w:tcW w:w="709" w:type="dxa"/>
          </w:tcPr>
          <w:p w:rsidR="00443ECC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443ECC" w:rsidRDefault="00443ECC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  <w:t>Blowout prevention system</w:t>
            </w:r>
          </w:p>
        </w:tc>
        <w:tc>
          <w:tcPr>
            <w:tcW w:w="4111" w:type="dxa"/>
          </w:tcPr>
          <w:p w:rsidR="00443ECC" w:rsidRDefault="00443ECC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Mencegah terjadinya ledakan (blowout) sumur akibat tekanan tinggi dari dalam sumur </w:t>
            </w:r>
          </w:p>
        </w:tc>
      </w:tr>
      <w:tr w:rsidR="00443ECC" w:rsidRPr="00BC7F8E" w:rsidTr="000D53FD">
        <w:tc>
          <w:tcPr>
            <w:tcW w:w="709" w:type="dxa"/>
          </w:tcPr>
          <w:p w:rsidR="00443ECC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443ECC" w:rsidRDefault="00443ECC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  <w:t>Power system</w:t>
            </w:r>
          </w:p>
        </w:tc>
        <w:tc>
          <w:tcPr>
            <w:tcW w:w="4111" w:type="dxa"/>
          </w:tcPr>
          <w:p w:rsidR="00443ECC" w:rsidRDefault="00443ECC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Sumber tenaga untuk menggerakkan semua peralatan bor dan sebagai suplai listrik</w:t>
            </w:r>
          </w:p>
        </w:tc>
      </w:tr>
    </w:tbl>
    <w:p w:rsidR="00DC1B5D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  <w:t xml:space="preserve">Indikator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 xml:space="preserve">Tingkat </w:t>
      </w:r>
      <w:r w:rsidR="00443ECC">
        <w:rPr>
          <w:sz w:val="24"/>
          <w:szCs w:val="24"/>
          <w:lang w:val="id-ID"/>
        </w:rPr>
        <w:t>kecelakaan kerja</w:t>
      </w:r>
      <w:r w:rsidR="00763B09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71035F">
        <w:rPr>
          <w:sz w:val="24"/>
          <w:szCs w:val="24"/>
          <w:lang w:val="id-ID"/>
        </w:rPr>
        <w:t xml:space="preserve">Tingkat </w:t>
      </w:r>
      <w:r w:rsidR="00443ECC">
        <w:rPr>
          <w:sz w:val="24"/>
          <w:szCs w:val="24"/>
          <w:lang w:val="id-ID"/>
        </w:rPr>
        <w:t>kerusakan lingkungan</w:t>
      </w:r>
      <w:r w:rsidR="00BC7F8E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C40E97">
        <w:rPr>
          <w:sz w:val="24"/>
          <w:szCs w:val="24"/>
        </w:rPr>
        <w:t>Kecepatan bongkar pasang peralatan</w:t>
      </w:r>
      <w:r w:rsidR="00763B09">
        <w:rPr>
          <w:sz w:val="24"/>
          <w:szCs w:val="24"/>
          <w:lang w:val="id-ID"/>
        </w:rPr>
        <w:t>;</w:t>
      </w:r>
    </w:p>
    <w:p w:rsidR="00EA6F73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>d</w:t>
      </w:r>
      <w:r w:rsidR="00BC7F8E">
        <w:rPr>
          <w:sz w:val="24"/>
          <w:szCs w:val="24"/>
          <w:lang w:val="id-ID"/>
        </w:rPr>
        <w:t>.</w:t>
      </w:r>
      <w:r w:rsidR="00BC7F8E">
        <w:rPr>
          <w:sz w:val="24"/>
          <w:szCs w:val="24"/>
          <w:lang w:val="id-ID"/>
        </w:rPr>
        <w:tab/>
      </w:r>
      <w:r w:rsidR="008B7FB1">
        <w:rPr>
          <w:sz w:val="24"/>
          <w:szCs w:val="24"/>
          <w:lang w:val="id-ID"/>
        </w:rPr>
        <w:t>Akurasi</w:t>
      </w:r>
      <w:r w:rsidR="00BC7F8E">
        <w:rPr>
          <w:sz w:val="24"/>
          <w:szCs w:val="24"/>
          <w:lang w:val="id-ID"/>
        </w:rPr>
        <w:t xml:space="preserve"> laporan hasil </w:t>
      </w:r>
      <w:r w:rsidR="008B7FB1">
        <w:rPr>
          <w:sz w:val="24"/>
          <w:szCs w:val="24"/>
          <w:lang w:val="id-ID"/>
        </w:rPr>
        <w:t>kegiatan;</w:t>
      </w:r>
    </w:p>
    <w:p w:rsidR="007323BE" w:rsidRDefault="0071035F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6A69A6">
        <w:rPr>
          <w:sz w:val="24"/>
          <w:szCs w:val="24"/>
          <w:lang w:val="id-ID"/>
        </w:rPr>
        <w:t>e</w:t>
      </w:r>
      <w:r w:rsidR="007323BE">
        <w:rPr>
          <w:sz w:val="24"/>
          <w:szCs w:val="24"/>
          <w:lang w:val="en-ID"/>
        </w:rPr>
        <w:t>.</w:t>
      </w:r>
      <w:r w:rsidR="007323BE">
        <w:rPr>
          <w:sz w:val="24"/>
          <w:szCs w:val="24"/>
          <w:lang w:val="en-ID"/>
        </w:rPr>
        <w:tab/>
      </w:r>
      <w:r w:rsidR="00763B09">
        <w:rPr>
          <w:sz w:val="24"/>
          <w:szCs w:val="24"/>
          <w:lang w:val="id-ID"/>
        </w:rPr>
        <w:t>Kelengkapan</w:t>
      </w:r>
      <w:r w:rsidR="00D21C79">
        <w:rPr>
          <w:sz w:val="24"/>
          <w:szCs w:val="24"/>
          <w:lang w:val="id-ID"/>
        </w:rPr>
        <w:t>, ketepatan waktu</w:t>
      </w:r>
      <w:r w:rsidR="00763B09">
        <w:rPr>
          <w:sz w:val="24"/>
          <w:szCs w:val="24"/>
          <w:lang w:val="id-ID"/>
        </w:rPr>
        <w:t xml:space="preserve"> dan kerapihan </w:t>
      </w:r>
      <w:r w:rsidR="00D21C79">
        <w:rPr>
          <w:sz w:val="24"/>
          <w:szCs w:val="24"/>
          <w:lang w:val="id-ID"/>
        </w:rPr>
        <w:t>laporan</w:t>
      </w:r>
    </w:p>
    <w:p w:rsidR="00D21C79" w:rsidRPr="00763B09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 xml:space="preserve">Stres </w:t>
      </w:r>
    </w:p>
    <w:p w:rsidR="00D21C79" w:rsidRPr="00D21C79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</w:p>
    <w:p w:rsidR="008B7124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71035F">
        <w:rPr>
          <w:sz w:val="24"/>
          <w:szCs w:val="24"/>
          <w:lang w:val="id-ID"/>
        </w:rPr>
        <w:t xml:space="preserve">Gangguan </w:t>
      </w:r>
      <w:r w:rsidR="00135549">
        <w:rPr>
          <w:sz w:val="24"/>
          <w:szCs w:val="24"/>
          <w:lang w:val="id-ID"/>
        </w:rPr>
        <w:t>pendengaran</w:t>
      </w:r>
      <w:r w:rsidR="00B93B45">
        <w:rPr>
          <w:sz w:val="24"/>
          <w:szCs w:val="24"/>
          <w:lang w:val="id-ID"/>
        </w:rPr>
        <w:t>;</w:t>
      </w:r>
    </w:p>
    <w:p w:rsidR="00EA6F73" w:rsidRPr="00D21C79" w:rsidRDefault="00EA6F7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d.</w:t>
      </w:r>
      <w:r>
        <w:rPr>
          <w:sz w:val="24"/>
          <w:szCs w:val="24"/>
          <w:lang w:val="id-ID"/>
        </w:rPr>
        <w:tab/>
      </w:r>
      <w:r w:rsidR="00135549">
        <w:rPr>
          <w:sz w:val="24"/>
          <w:szCs w:val="24"/>
          <w:lang w:val="id-ID"/>
        </w:rPr>
        <w:t>Kecelakaan kerja</w:t>
      </w:r>
      <w:r w:rsidR="00B93B45">
        <w:rPr>
          <w:sz w:val="24"/>
          <w:szCs w:val="24"/>
          <w:lang w:val="id-ID"/>
        </w:rPr>
        <w:t>;</w:t>
      </w:r>
    </w:p>
    <w:p w:rsidR="00B93B45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ab/>
      </w:r>
      <w:r w:rsidR="00EA6F73">
        <w:rPr>
          <w:sz w:val="24"/>
          <w:szCs w:val="24"/>
          <w:lang w:val="id-ID"/>
        </w:rPr>
        <w:t>e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B93B45">
        <w:rPr>
          <w:sz w:val="24"/>
          <w:szCs w:val="24"/>
          <w:lang w:val="id-ID"/>
        </w:rPr>
        <w:t>;</w:t>
      </w:r>
    </w:p>
    <w:p w:rsidR="00D21C79" w:rsidRPr="00D21C79" w:rsidRDefault="0071035F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651733" w:rsidRDefault="00CC238E" w:rsidP="00B85861">
      <w:pPr>
        <w:spacing w:line="240" w:lineRule="auto"/>
        <w:ind w:left="900" w:hanging="450"/>
        <w:jc w:val="left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Kompetensi Teknis :</w:t>
      </w:r>
    </w:p>
    <w:p w:rsidR="00651733" w:rsidRPr="00651733" w:rsidRDefault="00CC238E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 w:rsidRPr="00651733">
        <w:rPr>
          <w:sz w:val="24"/>
          <w:szCs w:val="24"/>
          <w:lang w:val="en-ID"/>
        </w:rPr>
        <w:t>a.</w:t>
      </w:r>
      <w:r w:rsidRPr="00651733">
        <w:rPr>
          <w:sz w:val="24"/>
          <w:szCs w:val="24"/>
          <w:lang w:val="en-ID"/>
        </w:rPr>
        <w:tab/>
      </w:r>
      <w:r w:rsidR="00651733" w:rsidRPr="00651733">
        <w:rPr>
          <w:rFonts w:eastAsia="Times New Roman" w:cs="Arial"/>
          <w:sz w:val="24"/>
          <w:szCs w:val="24"/>
          <w:lang w:eastAsia="id-ID"/>
        </w:rPr>
        <w:t>Mempunyai pengetahuan das</w:t>
      </w:r>
      <w:r w:rsidR="00651733">
        <w:rPr>
          <w:rFonts w:eastAsia="Times New Roman" w:cs="Arial"/>
          <w:sz w:val="24"/>
          <w:szCs w:val="24"/>
          <w:lang w:eastAsia="id-ID"/>
        </w:rPr>
        <w:t>ar tentang geologi dan produksi;</w:t>
      </w:r>
    </w:p>
    <w:p w:rsidR="00651733" w:rsidRPr="00651733" w:rsidRDefault="00651733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Times New Roman"/>
          <w:sz w:val="24"/>
          <w:szCs w:val="24"/>
          <w:lang w:eastAsia="id-ID"/>
        </w:rPr>
        <w:t>b.   </w:t>
      </w:r>
      <w:r w:rsidRPr="00651733">
        <w:rPr>
          <w:rFonts w:eastAsia="Times New Roman" w:cs="Arial"/>
          <w:sz w:val="24"/>
          <w:szCs w:val="24"/>
          <w:lang w:eastAsia="id-ID"/>
        </w:rPr>
        <w:t>Mengetahui spesif</w:t>
      </w:r>
      <w:r>
        <w:rPr>
          <w:rFonts w:eastAsia="Times New Roman" w:cs="Arial"/>
          <w:sz w:val="24"/>
          <w:szCs w:val="24"/>
          <w:lang w:eastAsia="id-ID"/>
        </w:rPr>
        <w:t>ikasi pipa bor dan perawatannya;</w:t>
      </w:r>
    </w:p>
    <w:p w:rsidR="00651733" w:rsidRPr="00651733" w:rsidRDefault="00651733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c.</w:t>
      </w:r>
      <w:r>
        <w:rPr>
          <w:rFonts w:eastAsia="Times New Roman" w:cs="Arial"/>
          <w:sz w:val="24"/>
          <w:szCs w:val="24"/>
          <w:lang w:eastAsia="id-ID"/>
        </w:rPr>
        <w:tab/>
      </w:r>
      <w:r w:rsidR="00DE7283" w:rsidRPr="00DE7283">
        <w:rPr>
          <w:rFonts w:eastAsia="Times New Roman" w:cs="Arial"/>
          <w:sz w:val="24"/>
          <w:szCs w:val="24"/>
          <w:lang w:eastAsia="id-ID"/>
        </w:rPr>
        <w:t>Mengetahui spesifikasi dan perawatan pipa bor, casing, tubing serta perawatannya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651733" w:rsidRPr="00651733" w:rsidRDefault="00651733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d.</w:t>
      </w:r>
      <w:r>
        <w:rPr>
          <w:rFonts w:eastAsia="Times New Roman" w:cs="Arial"/>
          <w:sz w:val="24"/>
          <w:szCs w:val="24"/>
          <w:lang w:eastAsia="id-ID"/>
        </w:rPr>
        <w:tab/>
      </w:r>
      <w:r w:rsidRPr="00651733">
        <w:rPr>
          <w:rFonts w:eastAsia="Times New Roman" w:cs="Arial"/>
          <w:sz w:val="24"/>
          <w:szCs w:val="24"/>
          <w:lang w:eastAsia="id-ID"/>
        </w:rPr>
        <w:t>Mengetahui material lumpur, pembuatan</w:t>
      </w:r>
      <w:r>
        <w:rPr>
          <w:rFonts w:eastAsia="Times New Roman" w:cs="Arial"/>
          <w:sz w:val="24"/>
          <w:szCs w:val="24"/>
          <w:lang w:eastAsia="id-ID"/>
        </w:rPr>
        <w:t>, perawatan serta pengukurannya;</w:t>
      </w:r>
    </w:p>
    <w:p w:rsidR="00651733" w:rsidRPr="00651733" w:rsidRDefault="00651733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Times New Roman"/>
          <w:sz w:val="24"/>
          <w:szCs w:val="24"/>
          <w:lang w:eastAsia="id-ID"/>
        </w:rPr>
        <w:t>e.</w:t>
      </w:r>
      <w:r>
        <w:rPr>
          <w:rFonts w:eastAsia="Times New Roman" w:cs="Times New Roman"/>
          <w:sz w:val="24"/>
          <w:szCs w:val="24"/>
          <w:lang w:eastAsia="id-ID"/>
        </w:rPr>
        <w:tab/>
      </w:r>
      <w:r w:rsidRPr="00651733">
        <w:rPr>
          <w:rFonts w:eastAsia="Times New Roman" w:cs="Arial"/>
          <w:sz w:val="24"/>
          <w:szCs w:val="24"/>
          <w:lang w:eastAsia="id-ID"/>
        </w:rPr>
        <w:t>Mengetahui sebab serta tanda tanda terjadinya hambatan dalam pemboran</w:t>
      </w:r>
      <w:r>
        <w:rPr>
          <w:rFonts w:eastAsia="Times New Roman" w:cs="Arial"/>
          <w:sz w:val="24"/>
          <w:szCs w:val="24"/>
          <w:lang w:eastAsia="id-ID"/>
        </w:rPr>
        <w:t>;</w:t>
      </w:r>
      <w:r w:rsidRPr="00651733">
        <w:rPr>
          <w:rFonts w:eastAsia="Times New Roman" w:cs="Arial"/>
          <w:sz w:val="24"/>
          <w:szCs w:val="24"/>
          <w:lang w:eastAsia="id-ID"/>
        </w:rPr>
        <w:t>.</w:t>
      </w:r>
    </w:p>
    <w:p w:rsidR="00651733" w:rsidRPr="00651733" w:rsidRDefault="00651733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Times New Roman"/>
          <w:sz w:val="24"/>
          <w:szCs w:val="24"/>
          <w:lang w:eastAsia="id-ID"/>
        </w:rPr>
        <w:t>f.</w:t>
      </w:r>
      <w:r>
        <w:rPr>
          <w:rFonts w:eastAsia="Times New Roman" w:cs="Times New Roman"/>
          <w:sz w:val="24"/>
          <w:szCs w:val="24"/>
          <w:lang w:eastAsia="id-ID"/>
        </w:rPr>
        <w:tab/>
      </w:r>
      <w:r w:rsidRPr="00651733">
        <w:rPr>
          <w:rFonts w:eastAsia="Times New Roman" w:cs="Arial"/>
          <w:sz w:val="24"/>
          <w:szCs w:val="24"/>
          <w:lang w:eastAsia="id-ID"/>
        </w:rPr>
        <w:t>Mengetahui fungsi, jenis, opera</w:t>
      </w:r>
      <w:r>
        <w:rPr>
          <w:rFonts w:eastAsia="Times New Roman" w:cs="Arial"/>
          <w:sz w:val="24"/>
          <w:szCs w:val="24"/>
          <w:lang w:eastAsia="id-ID"/>
        </w:rPr>
        <w:t>si serta perawatan pompa lumpur;</w:t>
      </w:r>
    </w:p>
    <w:p w:rsidR="00651733" w:rsidRPr="00651733" w:rsidRDefault="00651733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Times New Roman"/>
          <w:sz w:val="24"/>
          <w:szCs w:val="24"/>
          <w:lang w:eastAsia="id-ID"/>
        </w:rPr>
        <w:t>g.</w:t>
      </w:r>
      <w:r>
        <w:rPr>
          <w:rFonts w:eastAsia="Times New Roman" w:cs="Times New Roman"/>
          <w:sz w:val="24"/>
          <w:szCs w:val="24"/>
          <w:lang w:eastAsia="id-ID"/>
        </w:rPr>
        <w:tab/>
      </w:r>
      <w:r w:rsidR="00DE7283" w:rsidRPr="00DE7283">
        <w:rPr>
          <w:rFonts w:eastAsia="Times New Roman" w:cs="Arial"/>
          <w:sz w:val="24"/>
          <w:szCs w:val="24"/>
          <w:lang w:eastAsia="id-ID"/>
        </w:rPr>
        <w:t>Mengerti operasi dan perawatan alat angkat, alat pemutar, alat pencegah semburan liar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651733" w:rsidRPr="00651733" w:rsidRDefault="00B85861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i.</w:t>
      </w:r>
      <w:r>
        <w:rPr>
          <w:rFonts w:eastAsia="Times New Roman" w:cs="Arial"/>
          <w:sz w:val="24"/>
          <w:szCs w:val="24"/>
          <w:lang w:eastAsia="id-ID"/>
        </w:rPr>
        <w:tab/>
      </w:r>
      <w:r w:rsidR="00651733" w:rsidRPr="00651733">
        <w:rPr>
          <w:rFonts w:eastAsia="Times New Roman" w:cs="Arial"/>
          <w:sz w:val="24"/>
          <w:szCs w:val="24"/>
          <w:lang w:eastAsia="id-ID"/>
        </w:rPr>
        <w:t>Mengerti fungsi dan jenis pelumas dan sistem pelumasan.</w:t>
      </w:r>
    </w:p>
    <w:p w:rsidR="00651733" w:rsidRPr="00651733" w:rsidRDefault="00B85861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j.</w:t>
      </w:r>
      <w:r>
        <w:rPr>
          <w:rFonts w:eastAsia="Times New Roman" w:cs="Arial"/>
          <w:sz w:val="24"/>
          <w:szCs w:val="24"/>
          <w:lang w:eastAsia="id-ID"/>
        </w:rPr>
        <w:tab/>
      </w:r>
      <w:r w:rsidR="00651733" w:rsidRPr="00651733">
        <w:rPr>
          <w:rFonts w:eastAsia="Times New Roman" w:cs="Arial"/>
          <w:sz w:val="24"/>
          <w:szCs w:val="24"/>
          <w:lang w:eastAsia="id-ID"/>
        </w:rPr>
        <w:t>Mempunyai pengetahuan dasar tentang keselamatan kerja di pemboran di darat.</w:t>
      </w:r>
    </w:p>
    <w:p w:rsidR="00F173A4" w:rsidRDefault="00F173A4" w:rsidP="00B8586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F173A4" w:rsidRPr="00D15BB4" w:rsidRDefault="00F173A4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-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F173A4" w:rsidRPr="00D15BB4" w:rsidRDefault="00F173A4" w:rsidP="00BE1E4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Memiliki </w:t>
      </w:r>
      <w:r w:rsidR="00B93B45">
        <w:rPr>
          <w:sz w:val="24"/>
          <w:szCs w:val="24"/>
          <w:lang w:val="id-ID"/>
        </w:rPr>
        <w:t>fokus</w:t>
      </w:r>
      <w:r w:rsidR="00BE1E48">
        <w:rPr>
          <w:sz w:val="24"/>
          <w:szCs w:val="24"/>
          <w:lang w:val="id-ID"/>
        </w:rPr>
        <w:t xml:space="preserve"> kerja</w:t>
      </w:r>
      <w:r w:rsidR="00B93B45">
        <w:rPr>
          <w:sz w:val="24"/>
          <w:szCs w:val="24"/>
          <w:lang w:val="id-ID"/>
        </w:rPr>
        <w:t xml:space="preserve"> dan berorientasi pada hasil kerja</w:t>
      </w:r>
      <w:r w:rsidR="00D15BB4">
        <w:rPr>
          <w:sz w:val="24"/>
          <w:szCs w:val="24"/>
          <w:lang w:val="id-ID"/>
        </w:rPr>
        <w:t>.</w:t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Minimal </w:t>
      </w:r>
      <w:r w:rsidR="00F12240">
        <w:rPr>
          <w:sz w:val="24"/>
          <w:szCs w:val="24"/>
          <w:lang w:val="id-ID"/>
        </w:rPr>
        <w:t>SMK</w:t>
      </w:r>
      <w:r w:rsidR="00D21C79">
        <w:rPr>
          <w:sz w:val="24"/>
          <w:szCs w:val="24"/>
          <w:lang w:val="id-ID"/>
        </w:rPr>
        <w:t xml:space="preserve"> 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5549">
        <w:rPr>
          <w:sz w:val="24"/>
          <w:szCs w:val="24"/>
          <w:lang w:val="id-ID"/>
        </w:rPr>
        <w:t>Teknik</w:t>
      </w:r>
      <w:r w:rsidR="00577FF3">
        <w:rPr>
          <w:sz w:val="24"/>
          <w:szCs w:val="24"/>
          <w:lang w:val="id-ID"/>
        </w:rPr>
        <w:t xml:space="preserve"> pengeboran</w:t>
      </w:r>
      <w:r w:rsidR="00135549">
        <w:rPr>
          <w:sz w:val="24"/>
          <w:szCs w:val="24"/>
          <w:lang w:val="id-ID"/>
        </w:rPr>
        <w:t xml:space="preserve"> </w:t>
      </w:r>
    </w:p>
    <w:p w:rsidR="00B85861" w:rsidRDefault="00B85861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8D5370" w:rsidRDefault="008D5370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 Kerja</w:t>
      </w:r>
      <w:r>
        <w:rPr>
          <w:sz w:val="24"/>
          <w:szCs w:val="24"/>
          <w:lang w:val="en-ID"/>
        </w:rPr>
        <w:tab/>
        <w:t>: 2 tahun sebagai asisten operator menara bor</w:t>
      </w:r>
    </w:p>
    <w:p w:rsidR="00B85861" w:rsidRDefault="00B85861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D21C79" w:rsidRDefault="00B85861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D860D0">
        <w:rPr>
          <w:sz w:val="24"/>
          <w:szCs w:val="24"/>
          <w:lang w:val="en-ID"/>
        </w:rPr>
        <w:t xml:space="preserve">Dibutuhkan untuk </w:t>
      </w:r>
    </w:p>
    <w:p w:rsidR="001F014D" w:rsidRPr="00D21C79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Menduduki</w:t>
      </w:r>
      <w:r w:rsidR="00D21C79">
        <w:rPr>
          <w:sz w:val="24"/>
          <w:szCs w:val="24"/>
          <w:lang w:val="id-ID"/>
        </w:rPr>
        <w:t xml:space="preserve"> </w:t>
      </w:r>
      <w:r w:rsidR="00D21C79">
        <w:rPr>
          <w:sz w:val="24"/>
          <w:szCs w:val="24"/>
          <w:lang w:val="en-ID"/>
        </w:rPr>
        <w:t>Jabatan</w:t>
      </w:r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B93B45">
        <w:rPr>
          <w:sz w:val="24"/>
          <w:szCs w:val="24"/>
          <w:lang w:val="id-ID"/>
        </w:rPr>
        <w:t xml:space="preserve">Pelatihan </w:t>
      </w:r>
      <w:r w:rsidR="00577FF3">
        <w:rPr>
          <w:sz w:val="24"/>
          <w:szCs w:val="24"/>
          <w:lang w:val="id-ID"/>
        </w:rPr>
        <w:t>pengeboran</w:t>
      </w:r>
      <w:r w:rsidR="00D21C79">
        <w:rPr>
          <w:sz w:val="24"/>
          <w:szCs w:val="24"/>
          <w:lang w:val="id-ID"/>
        </w:rPr>
        <w:t>;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577FF3">
        <w:rPr>
          <w:sz w:val="24"/>
          <w:szCs w:val="24"/>
          <w:lang w:val="id-ID"/>
        </w:rPr>
        <w:t>K3 dan perlindungan lingkungan</w:t>
      </w:r>
      <w:r w:rsidR="00D21C79">
        <w:rPr>
          <w:sz w:val="24"/>
          <w:szCs w:val="24"/>
          <w:lang w:val="id-ID"/>
        </w:rPr>
        <w:t>;</w:t>
      </w:r>
    </w:p>
    <w:p w:rsidR="00D15BB4" w:rsidRPr="00D21C79" w:rsidRDefault="001F014D" w:rsidP="004C3A9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Pengembangan profesi.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8E5617" w:rsidRPr="00D21C79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4</w:t>
      </w:r>
      <w:r w:rsidR="008E5617">
        <w:rPr>
          <w:sz w:val="24"/>
          <w:szCs w:val="24"/>
          <w:lang w:val="en-ID"/>
        </w:rPr>
        <w:t>.</w:t>
      </w:r>
      <w:r w:rsidR="008E5617">
        <w:rPr>
          <w:sz w:val="24"/>
          <w:szCs w:val="24"/>
          <w:lang w:val="en-ID"/>
        </w:rPr>
        <w:tab/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  <w:t>a.</w:t>
      </w:r>
      <w:r w:rsidR="008E5617"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</w:t>
      </w:r>
      <w:r w:rsidR="00EA6F73">
        <w:rPr>
          <w:sz w:val="24"/>
          <w:szCs w:val="24"/>
          <w:lang w:val="id-ID"/>
        </w:rPr>
        <w:t>IB</w:t>
      </w:r>
      <w:r w:rsidR="00D21C79">
        <w:rPr>
          <w:sz w:val="24"/>
          <w:szCs w:val="24"/>
          <w:lang w:val="id-ID"/>
        </w:rPr>
        <w:t xml:space="preserve"> (Surat </w:t>
      </w:r>
      <w:r w:rsidR="00EA6F73">
        <w:rPr>
          <w:sz w:val="24"/>
          <w:szCs w:val="24"/>
          <w:lang w:val="id-ID"/>
        </w:rPr>
        <w:t>Ijin Bekerja</w:t>
      </w:r>
      <w:r w:rsidR="00D21C79">
        <w:rPr>
          <w:sz w:val="24"/>
          <w:szCs w:val="24"/>
          <w:lang w:val="id-ID"/>
        </w:rPr>
        <w:t xml:space="preserve">) </w:t>
      </w:r>
    </w:p>
    <w:p w:rsidR="008E5617" w:rsidRPr="00133398" w:rsidRDefault="008E5617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133398">
        <w:rPr>
          <w:sz w:val="24"/>
          <w:szCs w:val="24"/>
          <w:lang w:val="id-ID"/>
        </w:rPr>
        <w:t xml:space="preserve">Sertifikat </w:t>
      </w:r>
      <w:r w:rsidR="00B85861">
        <w:rPr>
          <w:sz w:val="24"/>
          <w:szCs w:val="24"/>
        </w:rPr>
        <w:t xml:space="preserve">Operator </w:t>
      </w:r>
      <w:r w:rsidR="00DE7283">
        <w:rPr>
          <w:sz w:val="24"/>
          <w:szCs w:val="24"/>
        </w:rPr>
        <w:t>Lantai</w:t>
      </w:r>
      <w:r w:rsidR="00B85861">
        <w:rPr>
          <w:sz w:val="24"/>
          <w:szCs w:val="24"/>
        </w:rPr>
        <w:t xml:space="preserve"> Bor</w:t>
      </w:r>
      <w:r w:rsidR="004C3A95">
        <w:rPr>
          <w:sz w:val="24"/>
          <w:szCs w:val="24"/>
          <w:lang w:val="id-ID"/>
        </w:rPr>
        <w:t xml:space="preserve"> </w:t>
      </w:r>
      <w:r w:rsidR="00272EF4">
        <w:rPr>
          <w:sz w:val="24"/>
          <w:szCs w:val="24"/>
          <w:lang w:val="id-ID"/>
        </w:rPr>
        <w:t xml:space="preserve">dari </w:t>
      </w:r>
      <w:r w:rsidR="004C3A95">
        <w:rPr>
          <w:sz w:val="24"/>
          <w:szCs w:val="24"/>
          <w:lang w:val="id-ID"/>
        </w:rPr>
        <w:t>asosiasi</w:t>
      </w:r>
      <w:r w:rsidR="00EA6F73">
        <w:rPr>
          <w:sz w:val="24"/>
          <w:szCs w:val="24"/>
          <w:lang w:val="id-ID"/>
        </w:rPr>
        <w:t>/LSP</w:t>
      </w:r>
    </w:p>
    <w:p w:rsidR="00B85861" w:rsidRDefault="00B85861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</w:p>
    <w:p w:rsidR="003C07CA" w:rsidRPr="00086A55" w:rsidRDefault="00B85861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  <w:t>a.</w:t>
      </w:r>
      <w:r w:rsidR="003C07CA">
        <w:rPr>
          <w:sz w:val="24"/>
          <w:szCs w:val="24"/>
          <w:lang w:val="en-ID"/>
        </w:rPr>
        <w:tab/>
      </w:r>
      <w:r w:rsidR="00086A55">
        <w:rPr>
          <w:sz w:val="24"/>
          <w:szCs w:val="24"/>
          <w:lang w:val="id-ID"/>
        </w:rPr>
        <w:t xml:space="preserve">Memahami proses bisnis </w:t>
      </w:r>
      <w:r w:rsidR="00577FF3">
        <w:rPr>
          <w:sz w:val="24"/>
          <w:szCs w:val="24"/>
          <w:lang w:val="id-ID"/>
        </w:rPr>
        <w:t>pengeboran darat</w:t>
      </w:r>
      <w:r w:rsidR="0016121D">
        <w:rPr>
          <w:sz w:val="24"/>
          <w:szCs w:val="24"/>
          <w:lang w:val="id-ID"/>
        </w:rPr>
        <w:t>;</w:t>
      </w:r>
    </w:p>
    <w:p w:rsidR="003C07CA" w:rsidRPr="00E363A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E363A5">
        <w:rPr>
          <w:sz w:val="24"/>
          <w:szCs w:val="24"/>
          <w:lang w:val="id-ID"/>
        </w:rPr>
        <w:t xml:space="preserve">Memahami pola kerja </w:t>
      </w:r>
      <w:r w:rsidR="0016121D">
        <w:rPr>
          <w:sz w:val="24"/>
          <w:szCs w:val="24"/>
          <w:lang w:val="id-ID"/>
        </w:rPr>
        <w:t xml:space="preserve">perusahaan </w:t>
      </w:r>
      <w:r w:rsidR="00577FF3">
        <w:rPr>
          <w:sz w:val="24"/>
          <w:szCs w:val="24"/>
          <w:lang w:val="id-ID"/>
        </w:rPr>
        <w:t>minyak/gas</w:t>
      </w:r>
      <w:r w:rsidR="0016121D">
        <w:rPr>
          <w:sz w:val="24"/>
          <w:szCs w:val="24"/>
          <w:lang w:val="id-ID"/>
        </w:rPr>
        <w:t>.</w:t>
      </w:r>
    </w:p>
    <w:p w:rsidR="00272EF4" w:rsidRPr="00272EF4" w:rsidRDefault="003C07CA" w:rsidP="00AC7FF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7C62DB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 xml:space="preserve">Wawasan Teknis 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4C3A95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27699B" w:rsidP="004C3A9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4C3A95">
              <w:rPr>
                <w:lang w:val="id-ID"/>
              </w:rPr>
              <w:t xml:space="preserve">cara kerja komputer </w:t>
            </w:r>
            <w:r w:rsidR="004C3A95">
              <w:rPr>
                <w:lang w:val="id-ID"/>
              </w:rPr>
              <w:lastRenderedPageBreak/>
              <w:t>(hardware dan software) dan peralatan elektronik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2</w:t>
            </w:r>
          </w:p>
        </w:tc>
        <w:tc>
          <w:tcPr>
            <w:tcW w:w="3118" w:type="dxa"/>
          </w:tcPr>
          <w:p w:rsidR="007C62DB" w:rsidRPr="0027699B" w:rsidRDefault="007B7E91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K3</w:t>
            </w:r>
            <w:r w:rsidR="00856850">
              <w:rPr>
                <w:lang w:val="id-ID"/>
              </w:rPr>
              <w:t>/keamanan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4111" w:type="dxa"/>
          </w:tcPr>
          <w:p w:rsidR="007C62DB" w:rsidRPr="0027699B" w:rsidRDefault="0027699B" w:rsidP="0016121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7B7E91">
              <w:rPr>
                <w:lang w:val="id-ID"/>
              </w:rPr>
              <w:t>keselamatan dan ke</w:t>
            </w:r>
            <w:r w:rsidR="0016121D">
              <w:rPr>
                <w:lang w:val="id-ID"/>
              </w:rPr>
              <w:t>sehatan</w:t>
            </w:r>
            <w:r w:rsidR="007B7E91">
              <w:rPr>
                <w:lang w:val="id-ID"/>
              </w:rPr>
              <w:t xml:space="preserve"> kerja</w:t>
            </w:r>
            <w:r w:rsidR="0016121D">
              <w:rPr>
                <w:lang w:val="id-ID"/>
              </w:rPr>
              <w:t>.</w:t>
            </w:r>
            <w:r w:rsidR="007B7E91">
              <w:rPr>
                <w:lang w:val="id-ID"/>
              </w:rPr>
              <w:t xml:space="preserve"> </w:t>
            </w:r>
          </w:p>
        </w:tc>
      </w:tr>
      <w:tr w:rsidR="000D1902" w:rsidRPr="00436F2D" w:rsidTr="00DD6F89">
        <w:tc>
          <w:tcPr>
            <w:tcW w:w="709" w:type="dxa"/>
          </w:tcPr>
          <w:p w:rsidR="000D1902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0D19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0D1902" w:rsidRDefault="000D19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C46E02">
              <w:rPr>
                <w:lang w:val="id-ID"/>
              </w:rPr>
              <w:t>prinsip fisik dan hukum antara benda fisik dan memahami karakteristik benda cair,pada,gas,dinamika atmosfir,mekanik,listrik,atom dan struktur atom serta proses lainnya.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7C62DB" w:rsidRPr="0027699B" w:rsidRDefault="000B1E37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7C62DB" w:rsidRPr="0027699B" w:rsidRDefault="0027699B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Pemahaman terkait </w:t>
            </w:r>
            <w:r w:rsidR="000B1E37">
              <w:rPr>
                <w:lang w:val="id-ID"/>
              </w:rPr>
              <w:t>pentingnya melayani konsumen dengan baik</w:t>
            </w:r>
            <w:r w:rsidR="004C3A95">
              <w:rPr>
                <w:lang w:val="id-ID"/>
              </w:rPr>
              <w:t xml:space="preserve"> dan memahami kebutuhan dan kepuasan pelanggan</w:t>
            </w:r>
          </w:p>
        </w:tc>
      </w:tr>
      <w:tr w:rsidR="00136C80" w:rsidRPr="00436F2D" w:rsidTr="00DD6F89">
        <w:tc>
          <w:tcPr>
            <w:tcW w:w="709" w:type="dxa"/>
          </w:tcPr>
          <w:p w:rsidR="00136C80" w:rsidRDefault="00136C80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136C80" w:rsidRDefault="00136C8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136C80" w:rsidRDefault="00136C8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bahan baku, proses produkdi, kontrol kualitas, biaya dan teknik untuk memaksimalkan </w:t>
            </w:r>
            <w:r w:rsidR="008647AF">
              <w:rPr>
                <w:lang w:val="id-ID"/>
              </w:rPr>
              <w:t>hasil produksi/pengolahan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8647AF" w:rsidRDefault="008647AF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 xml:space="preserve">Keterampilan Kerja </w:t>
      </w:r>
      <w:r w:rsidR="007C62DB">
        <w:rPr>
          <w:sz w:val="24"/>
          <w:szCs w:val="24"/>
          <w:lang w:val="en-ID"/>
        </w:rPr>
        <w:tab/>
        <w:t>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Memahami kalimat yang ditulis dan paragraf dalam dokumen kerja terkait</w:t>
            </w:r>
            <w:r w:rsidR="00C85B42">
              <w:rPr>
                <w:lang w:val="id-ID"/>
              </w:rPr>
              <w:t xml:space="preserve"> 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856850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33398" w:rsidRPr="00436F2D" w:rsidTr="00DD6F89">
        <w:tc>
          <w:tcPr>
            <w:tcW w:w="709" w:type="dxa"/>
          </w:tcPr>
          <w:p w:rsidR="00133398" w:rsidRDefault="00133398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Default="00133398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133398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Ketrampilan dalam </w:t>
            </w:r>
            <w:r w:rsidR="006378B5">
              <w:rPr>
                <w:lang w:val="id-ID"/>
              </w:rPr>
              <w:t>m</w:t>
            </w:r>
            <w:r>
              <w:rPr>
                <w:lang w:val="id-ID"/>
              </w:rPr>
              <w:t>enggu</w:t>
            </w:r>
            <w:r w:rsidR="006378B5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  <w:tr w:rsidR="000B1E37" w:rsidRPr="00436F2D" w:rsidTr="00DD6F89">
        <w:tc>
          <w:tcPr>
            <w:tcW w:w="709" w:type="dxa"/>
          </w:tcPr>
          <w:p w:rsidR="000B1E37" w:rsidRDefault="000B1E37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0B1E37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0B1E37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C46E02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8647AF" w:rsidRDefault="008647AF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  <w:t>Karakteristik Tuntutan</w:t>
      </w:r>
      <w:r w:rsidR="00EA63D2">
        <w:rPr>
          <w:sz w:val="24"/>
          <w:szCs w:val="24"/>
          <w:lang w:val="en-ID"/>
        </w:rPr>
        <w:tab/>
      </w: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EA63D2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</w:t>
            </w:r>
            <w:r>
              <w:rPr>
                <w:lang w:val="id-ID"/>
              </w:rPr>
              <w:lastRenderedPageBreak/>
              <w:t xml:space="preserve">dan beretika 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2</w:t>
            </w:r>
          </w:p>
        </w:tc>
        <w:tc>
          <w:tcPr>
            <w:tcW w:w="3118" w:type="dxa"/>
          </w:tcPr>
          <w:p w:rsidR="00EA63D2" w:rsidRPr="00D93069" w:rsidRDefault="006378B5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</w:t>
            </w:r>
            <w:r w:rsidR="00FA1982">
              <w:rPr>
                <w:lang w:val="id-ID"/>
              </w:rPr>
              <w:t>r</w:t>
            </w:r>
            <w:r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D93069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kemauan </w:t>
            </w:r>
            <w:r w:rsidR="00FA1982">
              <w:rPr>
                <w:lang w:val="id-ID"/>
              </w:rPr>
              <w:t>untuk mrngambil</w:t>
            </w:r>
            <w:r>
              <w:rPr>
                <w:lang w:val="id-ID"/>
              </w:rPr>
              <w:t xml:space="preserve"> tanggung jawab</w:t>
            </w:r>
            <w:r w:rsidR="00FA1982">
              <w:rPr>
                <w:lang w:val="id-ID"/>
              </w:rPr>
              <w:t xml:space="preserve"> dan tantangan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FA1982" w:rsidRDefault="00FA198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FA1982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FA1982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EA63D2" w:rsidRPr="00FA1982" w:rsidRDefault="00FA198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</w:t>
            </w:r>
            <w:r w:rsidR="00856850">
              <w:rPr>
                <w:lang w:val="id-ID"/>
              </w:rPr>
              <w:t>hati – hati dan detail serta menyeluruh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C46E02" w:rsidRDefault="00C46E0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8647AF" w:rsidRDefault="008647AF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D93069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8647AF">
        <w:rPr>
          <w:sz w:val="24"/>
          <w:szCs w:val="24"/>
          <w:lang w:val="id-ID"/>
        </w:rPr>
        <w:t>Di alam terbuka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D93069" w:rsidRPr="00D93069" w:rsidRDefault="0030484C" w:rsidP="008647A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Kondisi </w:t>
      </w:r>
      <w:r w:rsidR="008647AF">
        <w:rPr>
          <w:sz w:val="24"/>
          <w:szCs w:val="24"/>
          <w:lang w:val="id-ID"/>
        </w:rPr>
        <w:t xml:space="preserve">tempat kerja luas </w:t>
      </w:r>
    </w:p>
    <w:p w:rsidR="0030484C" w:rsidRPr="00D93069" w:rsidRDefault="00D93069" w:rsidP="00B22F6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</w:t>
      </w:r>
      <w:r w:rsidR="008647AF">
        <w:rPr>
          <w:sz w:val="24"/>
          <w:szCs w:val="24"/>
          <w:lang w:val="id-ID"/>
        </w:rPr>
        <w:t xml:space="preserve">tempat kerja </w:t>
      </w:r>
      <w:r w:rsidR="00B22F6E">
        <w:rPr>
          <w:sz w:val="24"/>
          <w:szCs w:val="24"/>
          <w:lang w:val="id-ID"/>
        </w:rPr>
        <w:t>kering (terpapar panas) atau basah (terpapar hujan)</w:t>
      </w:r>
    </w:p>
    <w:p w:rsidR="0030484C" w:rsidRPr="00D93069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Tingkat kebisingan </w:t>
      </w:r>
      <w:r w:rsidR="00982BD2">
        <w:rPr>
          <w:sz w:val="24"/>
          <w:szCs w:val="24"/>
          <w:lang w:val="id-ID"/>
        </w:rPr>
        <w:t>cukup</w:t>
      </w:r>
      <w:r w:rsidR="00D93069">
        <w:rPr>
          <w:sz w:val="24"/>
          <w:szCs w:val="24"/>
          <w:lang w:val="id-ID"/>
        </w:rPr>
        <w:t xml:space="preserve"> bising</w:t>
      </w:r>
    </w:p>
    <w:p w:rsidR="0030484C" w:rsidRPr="00D93069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 w:rsidR="0030484C">
        <w:rPr>
          <w:sz w:val="24"/>
          <w:szCs w:val="24"/>
          <w:lang w:val="en-ID"/>
        </w:rPr>
        <w:t>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FF3ECD" w:rsidRPr="00FF3ECD" w:rsidRDefault="00EF774A" w:rsidP="00FF3ECD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FF3ECD">
        <w:rPr>
          <w:sz w:val="24"/>
          <w:szCs w:val="24"/>
          <w:lang w:val="id-ID"/>
        </w:rPr>
        <w:tab/>
      </w:r>
      <w:r w:rsidR="00FF3ECD">
        <w:rPr>
          <w:sz w:val="24"/>
          <w:szCs w:val="24"/>
          <w:lang w:val="id-ID"/>
        </w:rPr>
        <w:tab/>
      </w:r>
      <w:r w:rsidR="004D4605" w:rsidRPr="00FF3ECD">
        <w:rPr>
          <w:rFonts w:cstheme="minorHAnsi"/>
          <w:sz w:val="24"/>
          <w:szCs w:val="24"/>
          <w:lang w:val="en-ID"/>
        </w:rPr>
        <w:t>a.</w:t>
      </w:r>
      <w:r w:rsidR="004D4605" w:rsidRPr="00FF3ECD">
        <w:rPr>
          <w:rFonts w:cstheme="minorHAnsi"/>
          <w:sz w:val="24"/>
          <w:szCs w:val="24"/>
          <w:lang w:val="en-ID"/>
        </w:rPr>
        <w:tab/>
      </w:r>
      <w:r w:rsidR="00FF3ECD" w:rsidRPr="00FF3ECD">
        <w:rPr>
          <w:rFonts w:eastAsia="Calibri" w:cstheme="minorHAnsi"/>
          <w:sz w:val="24"/>
          <w:szCs w:val="24"/>
          <w:lang w:val="id-ID"/>
        </w:rPr>
        <w:t>I (</w:t>
      </w:r>
      <w:r w:rsidR="00FF3ECD" w:rsidRPr="00FF3ECD">
        <w:rPr>
          <w:rFonts w:eastAsia="Calibri" w:cstheme="minorHAnsi"/>
          <w:i/>
          <w:sz w:val="24"/>
          <w:szCs w:val="24"/>
        </w:rPr>
        <w:t>Investigati</w:t>
      </w:r>
      <w:r w:rsidR="00FF3ECD" w:rsidRPr="00FF3ECD">
        <w:rPr>
          <w:rFonts w:eastAsia="Calibri" w:cstheme="minorHAnsi"/>
          <w:i/>
          <w:sz w:val="24"/>
          <w:szCs w:val="24"/>
          <w:lang w:val="id-ID"/>
        </w:rPr>
        <w:t>ve</w:t>
      </w:r>
      <w:r w:rsidR="00FF3ECD" w:rsidRPr="00FF3ECD">
        <w:rPr>
          <w:rFonts w:eastAsia="Calibri" w:cstheme="minorHAnsi"/>
          <w:sz w:val="24"/>
          <w:szCs w:val="24"/>
        </w:rPr>
        <w:t>)</w:t>
      </w:r>
      <w:r w:rsidR="00FF3ECD" w:rsidRPr="00FF3ECD">
        <w:rPr>
          <w:rFonts w:eastAsia="Calibri" w:cstheme="minorHAnsi"/>
          <w:sz w:val="24"/>
          <w:szCs w:val="24"/>
          <w:lang w:val="id-ID"/>
        </w:rPr>
        <w:t xml:space="preserve">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544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m</w:t>
      </w:r>
      <w:r w:rsidRPr="00FF3ECD">
        <w:rPr>
          <w:rFonts w:eastAsia="Calibri" w:cstheme="minorHAnsi"/>
          <w:sz w:val="24"/>
          <w:szCs w:val="24"/>
        </w:rPr>
        <w:t>embutuhkan</w:t>
      </w:r>
      <w:r w:rsidRPr="00FF3ECD">
        <w:rPr>
          <w:rFonts w:eastAsia="Calibri" w:cstheme="minorHAnsi"/>
          <w:sz w:val="24"/>
          <w:szCs w:val="24"/>
          <w:lang w:val="id-ID"/>
        </w:rPr>
        <w:t xml:space="preserve"> penelitian, </w:t>
      </w:r>
      <w:r w:rsidRPr="00FF3ECD">
        <w:rPr>
          <w:rFonts w:eastAsia="Calibri" w:cstheme="minorHAnsi"/>
          <w:sz w:val="24"/>
          <w:szCs w:val="24"/>
        </w:rPr>
        <w:t>analisis</w:t>
      </w:r>
      <w:r w:rsidR="00B22F6E">
        <w:rPr>
          <w:rFonts w:eastAsia="Calibri" w:cstheme="minorHAnsi"/>
          <w:sz w:val="24"/>
          <w:szCs w:val="24"/>
          <w:lang w:val="id-ID"/>
        </w:rPr>
        <w:t xml:space="preserve"> </w:t>
      </w:r>
      <w:r w:rsidRPr="00FF3ECD">
        <w:rPr>
          <w:rFonts w:eastAsia="Calibri" w:cstheme="minorHAnsi"/>
          <w:sz w:val="24"/>
          <w:szCs w:val="24"/>
        </w:rPr>
        <w:t>kritis</w:t>
      </w:r>
      <w:r w:rsidRPr="00FF3ECD">
        <w:rPr>
          <w:rFonts w:eastAsia="Calibri" w:cstheme="minorHAnsi"/>
          <w:sz w:val="24"/>
          <w:szCs w:val="24"/>
          <w:lang w:val="id-ID"/>
        </w:rPr>
        <w:t>, penciptaan ide/konsep, akademis-ilmiah, ketelitian dan ketepatan yang tinggi;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</w:tabs>
        <w:spacing w:line="240" w:lineRule="auto"/>
        <w:ind w:left="3969" w:hanging="425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b.</w:t>
      </w:r>
      <w:r w:rsidRPr="00FF3ECD">
        <w:rPr>
          <w:rFonts w:eastAsia="Calibri" w:cstheme="minorHAnsi"/>
          <w:sz w:val="24"/>
          <w:szCs w:val="24"/>
          <w:lang w:val="id-ID"/>
        </w:rPr>
        <w:tab/>
        <w:t xml:space="preserve">C (Conventional):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ind w:left="3969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Pekerjaan yang berhubungan dengan administrasi/tugas dasar organisasi, mengikuti kebijakan atau prosedur, pelaporan yang rinci, jadual kerja yang ketat dan terstruktur;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c.</w:t>
      </w:r>
      <w:r w:rsidRPr="00FF3ECD">
        <w:rPr>
          <w:rFonts w:eastAsia="Calibri" w:cstheme="minorHAnsi"/>
          <w:sz w:val="24"/>
          <w:szCs w:val="24"/>
        </w:rPr>
        <w:tab/>
      </w:r>
      <w:r w:rsidRPr="00FF3ECD">
        <w:rPr>
          <w:rFonts w:eastAsia="Calibri" w:cstheme="minorHAnsi"/>
          <w:sz w:val="24"/>
          <w:szCs w:val="24"/>
          <w:lang w:val="id-ID"/>
        </w:rPr>
        <w:t xml:space="preserve">E (Entrepreneurial):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en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berhubungan dengan kegiatan yang menantang atau melibatkan pengambilan risiko, serta melibatkan pengambilan keputusan.</w:t>
      </w:r>
    </w:p>
    <w:p w:rsid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AE1A0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5240C" w:rsidRPr="00B85861" w:rsidRDefault="00AE1A04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>a.</w:t>
      </w:r>
      <w:r w:rsidR="0005240C">
        <w:rPr>
          <w:sz w:val="24"/>
          <w:szCs w:val="24"/>
          <w:lang w:val="en-ID"/>
        </w:rPr>
        <w:tab/>
      </w:r>
      <w:r w:rsidR="00B85861">
        <w:rPr>
          <w:sz w:val="24"/>
          <w:szCs w:val="24"/>
          <w:lang w:val="id-ID"/>
        </w:rPr>
        <w:t>Juru Bor</w:t>
      </w:r>
      <w:r w:rsidR="00B85861">
        <w:rPr>
          <w:sz w:val="24"/>
          <w:szCs w:val="24"/>
        </w:rPr>
        <w:t xml:space="preserve"> Senior</w:t>
      </w:r>
    </w:p>
    <w:p w:rsidR="0005240C" w:rsidRPr="00FF3ECD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Juru Bor</w:t>
      </w:r>
      <w:r w:rsidR="00AE2014">
        <w:rPr>
          <w:sz w:val="24"/>
          <w:szCs w:val="24"/>
          <w:lang w:val="id-ID"/>
        </w:rPr>
        <w:t xml:space="preserve"> </w:t>
      </w:r>
    </w:p>
    <w:p w:rsidR="00AC7FFB" w:rsidRDefault="00AC7FFB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05240C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lastRenderedPageBreak/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B85861">
        <w:rPr>
          <w:sz w:val="24"/>
          <w:szCs w:val="24"/>
          <w:lang w:val="en-ID"/>
        </w:rPr>
        <w:t>a.</w:t>
      </w:r>
      <w:r w:rsidR="00B85861"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Juru Bor Ahli</w:t>
      </w:r>
    </w:p>
    <w:p w:rsidR="00B85861" w:rsidRPr="00B85861" w:rsidRDefault="00B8586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Juru Bor Terampil</w:t>
      </w:r>
    </w:p>
    <w:p w:rsidR="00232D4F" w:rsidRDefault="00232D4F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ED5F03" w:rsidRDefault="00B3674C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26035</wp:posOffset>
                </wp:positionV>
                <wp:extent cx="1572895" cy="1704340"/>
                <wp:effectExtent l="0" t="0" r="27305" b="1016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2895" cy="1704340"/>
                          <a:chOff x="5098" y="2026"/>
                          <a:chExt cx="2477" cy="2684"/>
                        </a:xfrm>
                      </wpg:grpSpPr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98" y="2026"/>
                            <a:ext cx="2469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E26" w:rsidRDefault="007A2E26" w:rsidP="00C85B42">
                              <w:pPr>
                                <w:spacing w:line="240" w:lineRule="auto"/>
                              </w:pPr>
                              <w:r>
                                <w:rPr>
                                  <w:lang w:val="id-ID"/>
                                </w:rPr>
                                <w:t xml:space="preserve">Juru Bor </w:t>
                              </w:r>
                            </w:p>
                            <w:p w:rsidR="00B85861" w:rsidRPr="00B85861" w:rsidRDefault="00B85861" w:rsidP="00C85B42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4014"/>
                            <a:ext cx="2467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E26" w:rsidRDefault="007A2E26" w:rsidP="00B22F6E">
                              <w:pPr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 xml:space="preserve">Asisten </w:t>
                              </w:r>
                            </w:p>
                            <w:p w:rsidR="007A2E26" w:rsidRDefault="00B85861" w:rsidP="00B22F6E">
                              <w:pPr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t xml:space="preserve">Operator </w:t>
                              </w:r>
                              <w:r w:rsidR="00DE7283">
                                <w:t>Lantai</w:t>
                              </w:r>
                              <w:r>
                                <w:t xml:space="preserve"> Bor</w:t>
                              </w:r>
                              <w:r w:rsidR="007A2E26">
                                <w:rPr>
                                  <w:lang w:val="id-I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3022"/>
                            <a:ext cx="2467" cy="69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E26" w:rsidRDefault="00B85861" w:rsidP="00C85B42">
                              <w:pPr>
                                <w:shd w:val="clear" w:color="auto" w:fill="9CC2E5" w:themeFill="accent1" w:themeFillTint="99"/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t xml:space="preserve">Operator </w:t>
                              </w:r>
                              <w:r w:rsidR="00DE7283">
                                <w:t>Lantai</w:t>
                              </w:r>
                              <w:r w:rsidR="007A2E26">
                                <w:rPr>
                                  <w:lang w:val="id-ID"/>
                                </w:rPr>
                                <w:t xml:space="preserve"> Bor</w:t>
                              </w:r>
                            </w:p>
                            <w:p w:rsidR="007A2E26" w:rsidRDefault="007A2E26" w:rsidP="00C85B42">
                              <w:pPr>
                                <w:shd w:val="clear" w:color="auto" w:fill="9CC2E5" w:themeFill="accent1" w:themeFillTint="99"/>
                                <w:spacing w:line="240" w:lineRule="auto"/>
                              </w:pPr>
                              <w:r>
                                <w:rPr>
                                  <w:lang w:val="id-I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273" y="2712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6273" y="3709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169.85pt;margin-top:2.05pt;width:123.85pt;height:134.2pt;z-index:251664384" coordorigin="5098,2026" coordsize="2477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5098;top:2026;width:2469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    <v:textbox style="mso-fit-shape-to-text:t">
                    <w:txbxContent>
                      <w:p w:rsidR="007A2E26" w:rsidRDefault="007A2E26" w:rsidP="00C85B42">
                        <w:pPr>
                          <w:spacing w:line="240" w:lineRule="auto"/>
                        </w:pPr>
                        <w:r>
                          <w:rPr>
                            <w:lang w:val="id-ID"/>
                          </w:rPr>
                          <w:t xml:space="preserve">Juru Bor </w:t>
                        </w:r>
                      </w:p>
                      <w:p w:rsidR="00B85861" w:rsidRPr="00B85861" w:rsidRDefault="00B85861" w:rsidP="00C85B42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Text Box 11" o:spid="_x0000_s1028" type="#_x0000_t202" style="position:absolute;left:5108;top:4014;width:2467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    <v:textbox style="mso-fit-shape-to-text:t">
                    <w:txbxContent>
                      <w:p w:rsidR="007A2E26" w:rsidRDefault="007A2E26" w:rsidP="00B22F6E">
                        <w:pPr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Asisten </w:t>
                        </w:r>
                      </w:p>
                      <w:p w:rsidR="007A2E26" w:rsidRDefault="00B85861" w:rsidP="00B22F6E">
                        <w:pPr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t xml:space="preserve">Operator </w:t>
                        </w:r>
                        <w:r w:rsidR="00DE7283">
                          <w:t>Lantai</w:t>
                        </w:r>
                        <w:r>
                          <w:t xml:space="preserve"> Bor</w:t>
                        </w:r>
                        <w:r w:rsidR="007A2E26">
                          <w:rPr>
                            <w:lang w:val="id-ID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" o:spid="_x0000_s1029" type="#_x0000_t202" style="position:absolute;left:5108;top:3022;width:2467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oxMQA&#10;AADaAAAADwAAAGRycy9kb3ducmV2LnhtbESPQWvCQBSE70L/w/IK3nTTVsRGV9FSRdRLU6l4e2Sf&#10;SWj2bciuGv31riB4HGbmG2Y0aUwpTlS7wrKCt24Egji1uuBMwfZ33hmAcB5ZY2mZFFzIwWT80hph&#10;rO2Zf+iU+EwECLsYFeTeV7GULs3JoOvaijh4B1sb9EHWmdQ1ngPclPI9ivrSYMFhIceKvnJK/5Oj&#10;CZS/xeb7o7/cr6+7RlfblZ/Z+adS7ddmOgThqfHP8KO91Ap6cL8SboA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8qMTEAAAA2gAAAA8AAAAAAAAAAAAAAAAAmAIAAGRycy9k&#10;b3ducmV2LnhtbFBLBQYAAAAABAAEAPUAAACJAwAAAAA=&#10;" fillcolor="#9cc2e5 [1940]">
                  <v:textbox style="mso-fit-shape-to-text:t">
                    <w:txbxContent>
                      <w:p w:rsidR="007A2E26" w:rsidRDefault="00B85861" w:rsidP="00C85B42">
                        <w:pPr>
                          <w:shd w:val="clear" w:color="auto" w:fill="9CC2E5" w:themeFill="accent1" w:themeFillTint="99"/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t xml:space="preserve">Operator </w:t>
                        </w:r>
                        <w:r w:rsidR="00DE7283">
                          <w:t>Lantai</w:t>
                        </w:r>
                        <w:r w:rsidR="007A2E26">
                          <w:rPr>
                            <w:lang w:val="id-ID"/>
                          </w:rPr>
                          <w:t xml:space="preserve"> Bor</w:t>
                        </w:r>
                      </w:p>
                      <w:p w:rsidR="007A2E26" w:rsidRDefault="007A2E26" w:rsidP="00C85B42">
                        <w:pPr>
                          <w:shd w:val="clear" w:color="auto" w:fill="9CC2E5" w:themeFill="accent1" w:themeFillTint="99"/>
                          <w:spacing w:line="240" w:lineRule="auto"/>
                        </w:pPr>
                        <w:r>
                          <w:rPr>
                            <w:lang w:val="id-ID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0" type="#_x0000_t32" style="position:absolute;left:6273;top:2712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14" o:spid="_x0000_s1031" type="#_x0000_t32" style="position:absolute;left:6273;top:3709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</v:group>
            </w:pict>
          </mc:Fallback>
        </mc:AlternateConten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24C05" w:rsidRDefault="00E24C05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2002C4" w:rsidRPr="005724B1" w:rsidRDefault="001F27C1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en-ID"/>
        </w:rPr>
        <w:t>a.</w:t>
      </w:r>
      <w:r w:rsidR="002002C4"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Pengeboran lepas pantai</w:t>
      </w:r>
    </w:p>
    <w:p w:rsidR="002002C4" w:rsidRPr="00B22F6E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HSE Inspector</w:t>
      </w:r>
    </w:p>
    <w:p w:rsidR="002002C4" w:rsidRDefault="002002C4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Internal trainer</w:t>
      </w:r>
    </w:p>
    <w:p w:rsidR="00B45CC5" w:rsidRDefault="00B22F6E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</w:p>
    <w:p w:rsidR="00B45CC5" w:rsidRPr="005724B1" w:rsidRDefault="00B45CC5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1F27C1" w:rsidRPr="00AC7FFB" w:rsidRDefault="006C4A52" w:rsidP="00AC7FF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  <w:bookmarkStart w:id="0" w:name="_GoBack"/>
      <w:bookmarkEnd w:id="0"/>
    </w:p>
    <w:sectPr w:rsidR="001F27C1" w:rsidRPr="00AC7FFB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BEA" w:rsidRDefault="007D5BEA" w:rsidP="007C62DB">
      <w:pPr>
        <w:spacing w:line="240" w:lineRule="auto"/>
      </w:pPr>
      <w:r>
        <w:separator/>
      </w:r>
    </w:p>
  </w:endnote>
  <w:endnote w:type="continuationSeparator" w:id="0">
    <w:p w:rsidR="007D5BEA" w:rsidRDefault="007D5BEA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2E26" w:rsidRPr="007C62DB" w:rsidRDefault="007A2E26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AC7FFB">
          <w:rPr>
            <w:noProof/>
            <w:sz w:val="20"/>
            <w:szCs w:val="20"/>
          </w:rPr>
          <w:t>6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BEA" w:rsidRDefault="007D5BEA" w:rsidP="007C62DB">
      <w:pPr>
        <w:spacing w:line="240" w:lineRule="auto"/>
      </w:pPr>
      <w:r>
        <w:separator/>
      </w:r>
    </w:p>
  </w:footnote>
  <w:footnote w:type="continuationSeparator" w:id="0">
    <w:p w:rsidR="007D5BEA" w:rsidRDefault="007D5BEA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4978"/>
    <w:rsid w:val="00017DC3"/>
    <w:rsid w:val="0002269B"/>
    <w:rsid w:val="00025405"/>
    <w:rsid w:val="0005240C"/>
    <w:rsid w:val="000570D3"/>
    <w:rsid w:val="00060BE8"/>
    <w:rsid w:val="00065AD8"/>
    <w:rsid w:val="00070776"/>
    <w:rsid w:val="000712AC"/>
    <w:rsid w:val="00074684"/>
    <w:rsid w:val="00086A55"/>
    <w:rsid w:val="00086BFE"/>
    <w:rsid w:val="00095208"/>
    <w:rsid w:val="000B07AF"/>
    <w:rsid w:val="000B1E37"/>
    <w:rsid w:val="000B51C3"/>
    <w:rsid w:val="000B7143"/>
    <w:rsid w:val="000D1902"/>
    <w:rsid w:val="000D53FD"/>
    <w:rsid w:val="000D7FEF"/>
    <w:rsid w:val="000F7E08"/>
    <w:rsid w:val="00103F1F"/>
    <w:rsid w:val="00114F9F"/>
    <w:rsid w:val="00120D32"/>
    <w:rsid w:val="00126520"/>
    <w:rsid w:val="00131F84"/>
    <w:rsid w:val="00133398"/>
    <w:rsid w:val="00135549"/>
    <w:rsid w:val="00136C80"/>
    <w:rsid w:val="0016121D"/>
    <w:rsid w:val="001654AC"/>
    <w:rsid w:val="00181C5D"/>
    <w:rsid w:val="001859A3"/>
    <w:rsid w:val="001A0054"/>
    <w:rsid w:val="001A07F0"/>
    <w:rsid w:val="001A41AF"/>
    <w:rsid w:val="001C7EFE"/>
    <w:rsid w:val="001D3B9B"/>
    <w:rsid w:val="001E0B96"/>
    <w:rsid w:val="001E4BA1"/>
    <w:rsid w:val="001F014D"/>
    <w:rsid w:val="001F27C1"/>
    <w:rsid w:val="002002C4"/>
    <w:rsid w:val="00232D4F"/>
    <w:rsid w:val="002349C5"/>
    <w:rsid w:val="00244DFC"/>
    <w:rsid w:val="00257D4A"/>
    <w:rsid w:val="00270807"/>
    <w:rsid w:val="00271784"/>
    <w:rsid w:val="00272EF4"/>
    <w:rsid w:val="00274BF5"/>
    <w:rsid w:val="0027699B"/>
    <w:rsid w:val="00277D1C"/>
    <w:rsid w:val="00284734"/>
    <w:rsid w:val="00292A7E"/>
    <w:rsid w:val="002976AD"/>
    <w:rsid w:val="002D6179"/>
    <w:rsid w:val="002F6310"/>
    <w:rsid w:val="002F63BB"/>
    <w:rsid w:val="00302936"/>
    <w:rsid w:val="0030484C"/>
    <w:rsid w:val="00304F0B"/>
    <w:rsid w:val="00306002"/>
    <w:rsid w:val="00330EA7"/>
    <w:rsid w:val="00333497"/>
    <w:rsid w:val="00344D33"/>
    <w:rsid w:val="0035433E"/>
    <w:rsid w:val="00360945"/>
    <w:rsid w:val="00367230"/>
    <w:rsid w:val="00394A67"/>
    <w:rsid w:val="00395113"/>
    <w:rsid w:val="003A579E"/>
    <w:rsid w:val="003C07CA"/>
    <w:rsid w:val="003E10CB"/>
    <w:rsid w:val="003E579D"/>
    <w:rsid w:val="004053EA"/>
    <w:rsid w:val="00436F2D"/>
    <w:rsid w:val="0044176B"/>
    <w:rsid w:val="00443ECC"/>
    <w:rsid w:val="00455984"/>
    <w:rsid w:val="00462F70"/>
    <w:rsid w:val="00471A16"/>
    <w:rsid w:val="00472D59"/>
    <w:rsid w:val="00474B96"/>
    <w:rsid w:val="004A528A"/>
    <w:rsid w:val="004B2F5C"/>
    <w:rsid w:val="004C3A95"/>
    <w:rsid w:val="004D4605"/>
    <w:rsid w:val="004E17F9"/>
    <w:rsid w:val="004F2593"/>
    <w:rsid w:val="00516014"/>
    <w:rsid w:val="00520556"/>
    <w:rsid w:val="00522001"/>
    <w:rsid w:val="00525C17"/>
    <w:rsid w:val="005516E0"/>
    <w:rsid w:val="00556E51"/>
    <w:rsid w:val="00561A76"/>
    <w:rsid w:val="0057052F"/>
    <w:rsid w:val="005724B1"/>
    <w:rsid w:val="00577FF3"/>
    <w:rsid w:val="00591518"/>
    <w:rsid w:val="005A2731"/>
    <w:rsid w:val="005A2E06"/>
    <w:rsid w:val="005B2549"/>
    <w:rsid w:val="005C6600"/>
    <w:rsid w:val="005D56E7"/>
    <w:rsid w:val="005E3C39"/>
    <w:rsid w:val="006378B5"/>
    <w:rsid w:val="00651733"/>
    <w:rsid w:val="00656D07"/>
    <w:rsid w:val="00670266"/>
    <w:rsid w:val="00676885"/>
    <w:rsid w:val="0068200D"/>
    <w:rsid w:val="00683C31"/>
    <w:rsid w:val="0068663B"/>
    <w:rsid w:val="006A61D0"/>
    <w:rsid w:val="006A69A6"/>
    <w:rsid w:val="006C4A52"/>
    <w:rsid w:val="006D5C9D"/>
    <w:rsid w:val="006E0B16"/>
    <w:rsid w:val="006E1E3A"/>
    <w:rsid w:val="007013EE"/>
    <w:rsid w:val="0070236E"/>
    <w:rsid w:val="0071035F"/>
    <w:rsid w:val="00711E64"/>
    <w:rsid w:val="007323BE"/>
    <w:rsid w:val="00763B09"/>
    <w:rsid w:val="00765A0A"/>
    <w:rsid w:val="00767E24"/>
    <w:rsid w:val="007A2E26"/>
    <w:rsid w:val="007A663B"/>
    <w:rsid w:val="007B69CB"/>
    <w:rsid w:val="007B7E91"/>
    <w:rsid w:val="007C62DB"/>
    <w:rsid w:val="007D2EA2"/>
    <w:rsid w:val="007D4205"/>
    <w:rsid w:val="007D5BEA"/>
    <w:rsid w:val="007E7B9E"/>
    <w:rsid w:val="00800B1F"/>
    <w:rsid w:val="008168A9"/>
    <w:rsid w:val="00847A21"/>
    <w:rsid w:val="00856850"/>
    <w:rsid w:val="008647AF"/>
    <w:rsid w:val="00873850"/>
    <w:rsid w:val="00880944"/>
    <w:rsid w:val="00894D8D"/>
    <w:rsid w:val="00895A98"/>
    <w:rsid w:val="008A69E9"/>
    <w:rsid w:val="008B0F18"/>
    <w:rsid w:val="008B7124"/>
    <w:rsid w:val="008B7FB1"/>
    <w:rsid w:val="008D5370"/>
    <w:rsid w:val="008E5617"/>
    <w:rsid w:val="008E7D47"/>
    <w:rsid w:val="008F52D2"/>
    <w:rsid w:val="009374A2"/>
    <w:rsid w:val="00954FBA"/>
    <w:rsid w:val="00961781"/>
    <w:rsid w:val="00982BD2"/>
    <w:rsid w:val="009A039A"/>
    <w:rsid w:val="009C2DE6"/>
    <w:rsid w:val="009F1062"/>
    <w:rsid w:val="009F40E2"/>
    <w:rsid w:val="00A24E91"/>
    <w:rsid w:val="00A2623B"/>
    <w:rsid w:val="00A31B92"/>
    <w:rsid w:val="00A40507"/>
    <w:rsid w:val="00A40B8B"/>
    <w:rsid w:val="00A42A9D"/>
    <w:rsid w:val="00A827F7"/>
    <w:rsid w:val="00A9214F"/>
    <w:rsid w:val="00A9547A"/>
    <w:rsid w:val="00A97CA4"/>
    <w:rsid w:val="00AB576C"/>
    <w:rsid w:val="00AC0FC9"/>
    <w:rsid w:val="00AC4B5E"/>
    <w:rsid w:val="00AC7FFB"/>
    <w:rsid w:val="00AE1A04"/>
    <w:rsid w:val="00AE2014"/>
    <w:rsid w:val="00AE55DB"/>
    <w:rsid w:val="00AF2B8D"/>
    <w:rsid w:val="00B02331"/>
    <w:rsid w:val="00B10E9E"/>
    <w:rsid w:val="00B22F6E"/>
    <w:rsid w:val="00B3674C"/>
    <w:rsid w:val="00B45CC5"/>
    <w:rsid w:val="00B567DD"/>
    <w:rsid w:val="00B61CC0"/>
    <w:rsid w:val="00B71AD7"/>
    <w:rsid w:val="00B85861"/>
    <w:rsid w:val="00B93B45"/>
    <w:rsid w:val="00BA1B83"/>
    <w:rsid w:val="00BB6180"/>
    <w:rsid w:val="00BC7F8E"/>
    <w:rsid w:val="00BD2DA6"/>
    <w:rsid w:val="00BE1E48"/>
    <w:rsid w:val="00C05DC5"/>
    <w:rsid w:val="00C16499"/>
    <w:rsid w:val="00C27961"/>
    <w:rsid w:val="00C378C5"/>
    <w:rsid w:val="00C40E97"/>
    <w:rsid w:val="00C46E02"/>
    <w:rsid w:val="00C479C0"/>
    <w:rsid w:val="00C54B0A"/>
    <w:rsid w:val="00C72444"/>
    <w:rsid w:val="00C85B42"/>
    <w:rsid w:val="00C94347"/>
    <w:rsid w:val="00CA0FF1"/>
    <w:rsid w:val="00CA1304"/>
    <w:rsid w:val="00CB18BA"/>
    <w:rsid w:val="00CB495B"/>
    <w:rsid w:val="00CC238E"/>
    <w:rsid w:val="00CC457B"/>
    <w:rsid w:val="00CD239B"/>
    <w:rsid w:val="00CE3CE1"/>
    <w:rsid w:val="00D1120E"/>
    <w:rsid w:val="00D12019"/>
    <w:rsid w:val="00D129AA"/>
    <w:rsid w:val="00D15BB4"/>
    <w:rsid w:val="00D16641"/>
    <w:rsid w:val="00D21C79"/>
    <w:rsid w:val="00D412A5"/>
    <w:rsid w:val="00D81820"/>
    <w:rsid w:val="00D860D0"/>
    <w:rsid w:val="00D93069"/>
    <w:rsid w:val="00DA79BC"/>
    <w:rsid w:val="00DB73C1"/>
    <w:rsid w:val="00DC094F"/>
    <w:rsid w:val="00DC1B5D"/>
    <w:rsid w:val="00DD6F89"/>
    <w:rsid w:val="00DE7283"/>
    <w:rsid w:val="00DF73B7"/>
    <w:rsid w:val="00E210EF"/>
    <w:rsid w:val="00E24C05"/>
    <w:rsid w:val="00E32F64"/>
    <w:rsid w:val="00E363A5"/>
    <w:rsid w:val="00E46742"/>
    <w:rsid w:val="00E51DAE"/>
    <w:rsid w:val="00E60CC7"/>
    <w:rsid w:val="00E74CC1"/>
    <w:rsid w:val="00E851BD"/>
    <w:rsid w:val="00E87A5E"/>
    <w:rsid w:val="00EA63D2"/>
    <w:rsid w:val="00EA6F73"/>
    <w:rsid w:val="00ED5F03"/>
    <w:rsid w:val="00EF774A"/>
    <w:rsid w:val="00F10089"/>
    <w:rsid w:val="00F12240"/>
    <w:rsid w:val="00F15DE1"/>
    <w:rsid w:val="00F173A4"/>
    <w:rsid w:val="00F33804"/>
    <w:rsid w:val="00F36603"/>
    <w:rsid w:val="00F43169"/>
    <w:rsid w:val="00F530E8"/>
    <w:rsid w:val="00F5749F"/>
    <w:rsid w:val="00F714C9"/>
    <w:rsid w:val="00F73BF4"/>
    <w:rsid w:val="00F75648"/>
    <w:rsid w:val="00F9106E"/>
    <w:rsid w:val="00FA1982"/>
    <w:rsid w:val="00FA3889"/>
    <w:rsid w:val="00FB1253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13C78-59F9-42D7-9709-DE43529F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  <w:style w:type="paragraph" w:styleId="NormalWeb">
    <w:name w:val="Normal (Web)"/>
    <w:basedOn w:val="Normal"/>
    <w:uiPriority w:val="99"/>
    <w:unhideWhenUsed/>
    <w:rsid w:val="00880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CF0E-4499-4DB5-9036-05C34687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9</cp:revision>
  <dcterms:created xsi:type="dcterms:W3CDTF">2019-10-28T02:21:00Z</dcterms:created>
  <dcterms:modified xsi:type="dcterms:W3CDTF">2020-01-22T09:05:00Z</dcterms:modified>
</cp:coreProperties>
</file>