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0E" w:rsidRPr="0068299C" w:rsidRDefault="0034550E" w:rsidP="0034550E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34550E" w:rsidRDefault="0034550E" w:rsidP="0034550E">
      <w:pPr>
        <w:spacing w:after="100" w:line="240" w:lineRule="auto"/>
        <w:rPr>
          <w:b/>
          <w:sz w:val="24"/>
          <w:szCs w:val="24"/>
          <w:lang w:val="en-ID"/>
        </w:rPr>
      </w:pPr>
    </w:p>
    <w:p w:rsidR="0034550E" w:rsidRDefault="0034550E" w:rsidP="0034550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34550E" w:rsidRDefault="0034550E" w:rsidP="0034550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 xml:space="preserve">Minyak dan Gas Bumi </w:t>
      </w:r>
    </w:p>
    <w:p w:rsidR="0034550E" w:rsidRDefault="0034550E" w:rsidP="0034550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Eksplorasi </w:t>
      </w:r>
      <w:r>
        <w:rPr>
          <w:b/>
          <w:sz w:val="24"/>
          <w:szCs w:val="24"/>
        </w:rPr>
        <w:tab/>
      </w:r>
    </w:p>
    <w:p w:rsidR="0034550E" w:rsidRPr="00EB0916" w:rsidRDefault="0034550E" w:rsidP="0034550E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 xml:space="preserve">Pengukuran dan Pemetaan  </w:t>
      </w:r>
    </w:p>
    <w:p w:rsidR="0034550E" w:rsidRDefault="0034550E" w:rsidP="0034550E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E1407">
        <w:rPr>
          <w:b/>
          <w:sz w:val="24"/>
          <w:szCs w:val="24"/>
          <w:lang w:val="id-ID"/>
        </w:rPr>
        <w:t xml:space="preserve">Surveyor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0864F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864F6">
        <w:rPr>
          <w:sz w:val="24"/>
          <w:szCs w:val="24"/>
          <w:lang w:val="en-ID"/>
        </w:rPr>
        <w:t xml:space="preserve">Analis </w:t>
      </w:r>
      <w:r w:rsidR="00A3157A">
        <w:rPr>
          <w:sz w:val="24"/>
          <w:szCs w:val="24"/>
          <w:lang w:val="en-ID"/>
        </w:rPr>
        <w:t>Surveyor</w:t>
      </w:r>
      <w:r w:rsidR="006C5B79">
        <w:rPr>
          <w:sz w:val="24"/>
          <w:szCs w:val="24"/>
          <w:lang w:val="id-ID"/>
        </w:rPr>
        <w:t xml:space="preserve"> </w:t>
      </w:r>
      <w:r w:rsidR="000864F6">
        <w:rPr>
          <w:sz w:val="24"/>
          <w:szCs w:val="24"/>
        </w:rPr>
        <w:t>Terestris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A3157A">
        <w:rPr>
          <w:sz w:val="24"/>
          <w:szCs w:val="24"/>
        </w:rPr>
        <w:t>Operator Survey Terestris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A3157A">
        <w:rPr>
          <w:sz w:val="24"/>
          <w:szCs w:val="24"/>
        </w:rPr>
        <w:t>Perhubungan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6C5B79" w:rsidRPr="00DD3315" w:rsidRDefault="006C5B7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Sektor LH</w:t>
      </w:r>
      <w:r w:rsidR="00DD3315">
        <w:rPr>
          <w:sz w:val="24"/>
          <w:szCs w:val="24"/>
        </w:rPr>
        <w:t>K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836BDD">
        <w:rPr>
          <w:sz w:val="24"/>
          <w:szCs w:val="24"/>
          <w:lang w:val="id-ID"/>
        </w:rPr>
        <w:t>survey</w:t>
      </w:r>
      <w:r w:rsidR="00C429CB">
        <w:rPr>
          <w:sz w:val="24"/>
          <w:szCs w:val="24"/>
        </w:rPr>
        <w:t>, melaksanakan survey terestris dengan mengoperasikan peralatan</w:t>
      </w:r>
      <w:r w:rsidR="00C429CB" w:rsidRPr="00C429CB">
        <w:rPr>
          <w:sz w:val="24"/>
          <w:szCs w:val="24"/>
        </w:rPr>
        <w:t xml:space="preserve"> </w:t>
      </w:r>
      <w:r w:rsidR="00C429CB">
        <w:rPr>
          <w:sz w:val="24"/>
          <w:szCs w:val="24"/>
        </w:rPr>
        <w:t>survey</w:t>
      </w:r>
      <w:r w:rsidR="00C429CB">
        <w:rPr>
          <w:sz w:val="24"/>
          <w:szCs w:val="24"/>
          <w:lang w:val="id-ID"/>
        </w:rPr>
        <w:t xml:space="preserve"> sesuai SOP dan petunjuk teknis</w:t>
      </w:r>
      <w:r w:rsidR="00C429CB">
        <w:rPr>
          <w:sz w:val="24"/>
          <w:szCs w:val="24"/>
        </w:rPr>
        <w:t>, serta mengolah dan memproses hasilnya menggunakan aplikasi GIS</w:t>
      </w:r>
      <w:r w:rsidR="00E90170">
        <w:rPr>
          <w:sz w:val="24"/>
          <w:szCs w:val="24"/>
          <w:lang w:val="id-ID"/>
        </w:rPr>
        <w:t xml:space="preserve">, </w:t>
      </w:r>
      <w:r w:rsidR="00A3157A">
        <w:rPr>
          <w:sz w:val="24"/>
          <w:szCs w:val="24"/>
        </w:rPr>
        <w:t>dan</w:t>
      </w:r>
      <w:r w:rsidR="00E90170">
        <w:rPr>
          <w:sz w:val="24"/>
          <w:szCs w:val="24"/>
          <w:lang w:val="id-ID"/>
        </w:rPr>
        <w:t xml:space="preserve"> membuat laporan pekerjaan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>Uraian Pekerjaan :</w:t>
      </w:r>
    </w:p>
    <w:p w:rsidR="00CC457B" w:rsidRPr="00C429CB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</w:t>
      </w:r>
      <w:r w:rsidR="002A7D03">
        <w:rPr>
          <w:rFonts w:eastAsia="Times New Roman" w:cstheme="minorHAnsi"/>
          <w:sz w:val="24"/>
          <w:szCs w:val="24"/>
          <w:lang w:val="id-ID" w:eastAsia="id-ID"/>
        </w:rPr>
        <w:t>survey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pembinaan kerja sama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 xml:space="preserve"> penerapan K3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’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terjadinya kecelakaan kerja;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086BFE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 penerapan pencegahan polusi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/kerusakan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Menyiapkan peralatan survey 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Memeriksa jadwal dan volume kerja sesuai yang telah ditetapkan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Mengidentifikasi jenis dan jumlah peralatan survey sesuai kebutuhan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711E64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Mengecek kondisi dan fungsi peralatan survey</w:t>
      </w:r>
      <w:r w:rsidR="00711E64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P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2A7D03">
        <w:rPr>
          <w:rFonts w:eastAsia="Times New Roman" w:cstheme="minorHAnsi"/>
          <w:sz w:val="24"/>
          <w:szCs w:val="24"/>
          <w:lang w:val="id-ID" w:eastAsia="id-ID"/>
        </w:rPr>
        <w:t>uji kelaikan peralatan survey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C429CB" w:rsidRPr="00C72444" w:rsidRDefault="00C429CB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lastRenderedPageBreak/>
        <w:t>c</w:t>
      </w:r>
      <w:r w:rsidRPr="00DF73B7">
        <w:rPr>
          <w:rFonts w:cstheme="minorHAnsi"/>
          <w:sz w:val="24"/>
          <w:szCs w:val="24"/>
          <w:lang w:val="en-ID"/>
        </w:rPr>
        <w:t>.</w:t>
      </w:r>
      <w:r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Mengoperasikan perangkat lunak sistem informasi geografis (software SIG) 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429CB" w:rsidRDefault="00C429CB" w:rsidP="00C429C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C429CB" w:rsidRDefault="00C429CB" w:rsidP="00C429CB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Install software SIG sesuai juknis;</w:t>
      </w:r>
    </w:p>
    <w:p w:rsidR="00C429CB" w:rsidRDefault="00C429CB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en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Gunakan software SIG sesuai kebutuhan pekerjaan;</w:t>
      </w:r>
    </w:p>
    <w:p w:rsidR="00623194" w:rsidRPr="00623194" w:rsidRDefault="00623194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E028A0" w:rsidRPr="00C72444" w:rsidRDefault="00C429CB" w:rsidP="00E028A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="001654AC">
        <w:rPr>
          <w:sz w:val="24"/>
          <w:szCs w:val="24"/>
          <w:lang w:val="en-ID"/>
        </w:rPr>
        <w:t>.</w:t>
      </w:r>
      <w:r w:rsidR="001654AC">
        <w:rPr>
          <w:sz w:val="24"/>
          <w:szCs w:val="24"/>
          <w:lang w:val="en-ID"/>
        </w:rPr>
        <w:tab/>
      </w:r>
      <w:r w:rsidR="00E028A0">
        <w:rPr>
          <w:rFonts w:eastAsia="Times New Roman" w:cstheme="minorHAnsi"/>
          <w:sz w:val="24"/>
          <w:szCs w:val="24"/>
          <w:lang w:val="id-ID" w:eastAsia="id-ID"/>
        </w:rPr>
        <w:t>Mengukur beda tinggi dan jarak</w:t>
      </w:r>
      <w:r w:rsidR="00E028A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1411E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S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iapkan alat ukur sesuai kebutuhan dan persyaratan;</w:t>
      </w:r>
    </w:p>
    <w:p w:rsidR="00F5749F" w:rsidRPr="00711E64" w:rsidRDefault="001411E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P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astikan bahwa alat ukur dan rambu ukur dapat berfungsi dengan baik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1411E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</w:t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akukan 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pemasangan peralatan survei/alat ukur sesuai ketentuan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028A0" w:rsidRDefault="001411E4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etakkan target/rambu ukur/prisma sesuai ketentuan/ditengah dan datar diatas titik ukur;</w:t>
      </w:r>
    </w:p>
    <w:p w:rsidR="00711E64" w:rsidRDefault="00E028A0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Lakukan pengukuran tingi target dan catat/dokumentasikan data – datanya.</w:t>
      </w:r>
    </w:p>
    <w:p w:rsidR="001411E4" w:rsidRDefault="001411E4" w:rsidP="001411E4">
      <w:pPr>
        <w:spacing w:line="240" w:lineRule="auto"/>
        <w:ind w:left="1701" w:hanging="425"/>
        <w:jc w:val="both"/>
        <w:rPr>
          <w:sz w:val="24"/>
          <w:szCs w:val="24"/>
          <w:lang w:val="id-ID"/>
        </w:rPr>
      </w:pPr>
    </w:p>
    <w:p w:rsidR="00E028A0" w:rsidRPr="0035433E" w:rsidRDefault="00C429CB" w:rsidP="00E028A0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en-ID"/>
        </w:rPr>
        <w:t>e</w:t>
      </w:r>
      <w:r w:rsidR="00CA1B8A" w:rsidRPr="00DF73B7">
        <w:rPr>
          <w:rFonts w:cstheme="minorHAnsi"/>
          <w:sz w:val="24"/>
          <w:szCs w:val="24"/>
          <w:lang w:val="en-ID"/>
        </w:rPr>
        <w:t>.</w:t>
      </w:r>
      <w:r w:rsidR="00CA1B8A" w:rsidRPr="00DF73B7">
        <w:rPr>
          <w:rFonts w:cstheme="minorHAnsi"/>
          <w:sz w:val="24"/>
          <w:szCs w:val="24"/>
          <w:lang w:val="id-ID"/>
        </w:rPr>
        <w:tab/>
      </w:r>
      <w:r w:rsidR="00E028A0">
        <w:rPr>
          <w:rFonts w:eastAsia="Times New Roman" w:cstheme="minorHAnsi"/>
          <w:sz w:val="24"/>
          <w:szCs w:val="24"/>
          <w:lang w:val="id-ID" w:eastAsia="id-ID"/>
        </w:rPr>
        <w:t>Menentukan posisi berbasis pengamatan satelit Global Navigation Satelite System (GNSS):</w:t>
      </w:r>
    </w:p>
    <w:p w:rsidR="00CA1B8A" w:rsidRDefault="000036FD" w:rsidP="00E028A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CA1B8A">
        <w:rPr>
          <w:sz w:val="24"/>
          <w:szCs w:val="24"/>
          <w:lang w:val="en-ID"/>
        </w:rPr>
        <w:t>Tahapan Proses Pekerjaan</w:t>
      </w:r>
      <w:r w:rsidR="00CA1B8A">
        <w:rPr>
          <w:sz w:val="24"/>
          <w:szCs w:val="24"/>
          <w:lang w:val="id-ID"/>
        </w:rPr>
        <w:t>;</w:t>
      </w:r>
      <w:r w:rsidR="00CA1B8A">
        <w:rPr>
          <w:sz w:val="24"/>
          <w:szCs w:val="24"/>
          <w:lang w:val="en-ID"/>
        </w:rPr>
        <w:t xml:space="preserve"> </w:t>
      </w:r>
    </w:p>
    <w:p w:rsidR="000036FD" w:rsidRDefault="000036FD" w:rsidP="000036FD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Siapkan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GNSS;</w:t>
      </w:r>
    </w:p>
    <w:p w:rsidR="000036FD" w:rsidRPr="00711E64" w:rsidRDefault="000036FD" w:rsidP="000036FD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Pastikan bahwa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 dapat berfungsi dengan baik;</w:t>
      </w:r>
    </w:p>
    <w:p w:rsidR="000036FD" w:rsidRPr="00711E64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pemasangan dan pengaturan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 pada titik ukur</w:t>
      </w:r>
      <w:r w:rsidR="00014D77">
        <w:rPr>
          <w:rFonts w:eastAsia="Times New Roman" w:cstheme="minorHAnsi"/>
          <w:sz w:val="24"/>
          <w:szCs w:val="24"/>
          <w:lang w:val="id-ID" w:eastAsia="id-ID"/>
        </w:rPr>
        <w:t xml:space="preserve"> sesuai ketentuan,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agar </w:t>
      </w:r>
      <w:r w:rsidR="00014D77">
        <w:rPr>
          <w:rFonts w:eastAsia="Times New Roman" w:cstheme="minorHAnsi"/>
          <w:sz w:val="24"/>
          <w:szCs w:val="24"/>
          <w:lang w:val="id-ID" w:eastAsia="id-ID"/>
        </w:rPr>
        <w:t>dapat melakukan pengamatan satelit dengan baik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036FD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14D77">
        <w:rPr>
          <w:rFonts w:eastAsia="Times New Roman" w:cstheme="minorHAnsi"/>
          <w:sz w:val="24"/>
          <w:szCs w:val="24"/>
          <w:lang w:val="id-ID" w:eastAsia="id-ID"/>
        </w:rPr>
        <w:t>Catat waktu dan durasi pengamatan serta catat data hasil pengamatan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14D77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14D77">
        <w:rPr>
          <w:rFonts w:eastAsia="Times New Roman" w:cstheme="minorHAnsi"/>
          <w:sz w:val="24"/>
          <w:szCs w:val="24"/>
          <w:lang w:val="id-ID" w:eastAsia="id-ID"/>
        </w:rPr>
        <w:t>Data hasil pengamatan satelit GNSS dientry ke alat sistem pengolah data, kemudian data diproses sesuai juknis;</w:t>
      </w:r>
    </w:p>
    <w:p w:rsidR="000036FD" w:rsidRDefault="00014D77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6)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Koordin</w:t>
      </w:r>
      <w:r w:rsidR="00F36643">
        <w:rPr>
          <w:rFonts w:eastAsia="Times New Roman" w:cstheme="minorHAnsi"/>
          <w:sz w:val="24"/>
          <w:szCs w:val="24"/>
          <w:lang w:val="id-ID" w:eastAsia="id-ID"/>
        </w:rPr>
        <w:t>a</w:t>
      </w:r>
      <w:r>
        <w:rPr>
          <w:rFonts w:eastAsia="Times New Roman" w:cstheme="minorHAnsi"/>
          <w:sz w:val="24"/>
          <w:szCs w:val="24"/>
          <w:lang w:val="id-ID" w:eastAsia="id-ID"/>
        </w:rPr>
        <w:t>t ysng didapat dari hasil pemrosesan</w:t>
      </w:r>
      <w:r w:rsidR="00F36643">
        <w:rPr>
          <w:rFonts w:eastAsia="Times New Roman" w:cstheme="minorHAnsi"/>
          <w:sz w:val="24"/>
          <w:szCs w:val="24"/>
          <w:lang w:val="id-ID" w:eastAsia="id-ID"/>
        </w:rPr>
        <w:t xml:space="preserve"> dievaluasi dan diverifikasi sesuai ketentuan.</w:t>
      </w:r>
    </w:p>
    <w:p w:rsidR="00CA1B8A" w:rsidRDefault="00CA1B8A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CA1B8A" w:rsidRPr="00C72444" w:rsidRDefault="00C429CB" w:rsidP="00CA1B8A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CA1B8A" w:rsidRPr="00DF73B7">
        <w:rPr>
          <w:rFonts w:cstheme="minorHAnsi"/>
          <w:sz w:val="24"/>
          <w:szCs w:val="24"/>
          <w:lang w:val="en-ID"/>
        </w:rPr>
        <w:t>.</w:t>
      </w:r>
      <w:r w:rsidR="00CA1B8A" w:rsidRPr="00DF73B7">
        <w:rPr>
          <w:rFonts w:cstheme="minorHAnsi"/>
          <w:sz w:val="24"/>
          <w:szCs w:val="24"/>
          <w:lang w:val="id-ID"/>
        </w:rPr>
        <w:tab/>
      </w:r>
      <w:r w:rsidR="00CA1B8A">
        <w:rPr>
          <w:rFonts w:eastAsia="Times New Roman" w:cstheme="minorHAnsi"/>
          <w:sz w:val="24"/>
          <w:szCs w:val="24"/>
          <w:lang w:val="id-ID" w:eastAsia="id-ID"/>
        </w:rPr>
        <w:t>Melakukan identifikasi titik kontrol lapangan (post mark) untuk foto udara atau citra</w:t>
      </w:r>
      <w:r w:rsidR="00CA1B8A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A1B8A" w:rsidRDefault="00CA1B8A" w:rsidP="00CA1B8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364C97" w:rsidRDefault="00364C97" w:rsidP="00364C97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identifikasi calon titik natural (</w:t>
      </w:r>
      <w:r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>
        <w:rPr>
          <w:rFonts w:eastAsia="Times New Roman" w:cstheme="minorHAnsi"/>
          <w:sz w:val="24"/>
          <w:szCs w:val="24"/>
          <w:lang w:val="id-ID" w:eastAsia="id-ID"/>
        </w:rPr>
        <w:t>) diatas foto udara atau citra ;</w:t>
      </w:r>
    </w:p>
    <w:p w:rsidR="00364C97" w:rsidRPr="00711E64" w:rsidRDefault="00364C97" w:rsidP="00364C97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identifikasi di lapangan pada titik kontrol natural (</w:t>
      </w:r>
      <w:r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>
        <w:rPr>
          <w:rFonts w:eastAsia="Times New Roman" w:cstheme="minorHAnsi"/>
          <w:sz w:val="24"/>
          <w:szCs w:val="24"/>
          <w:lang w:val="id-ID" w:eastAsia="id-ID"/>
        </w:rPr>
        <w:t>);</w:t>
      </w:r>
    </w:p>
    <w:p w:rsidR="00364C97" w:rsidRPr="00711E64" w:rsidRDefault="00364C97" w:rsidP="00364C97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5D7C34">
        <w:rPr>
          <w:rFonts w:eastAsia="Times New Roman" w:cstheme="minorHAnsi"/>
          <w:sz w:val="24"/>
          <w:szCs w:val="24"/>
          <w:lang w:val="id-ID" w:eastAsia="id-ID"/>
        </w:rPr>
        <w:t>Buat dokumentasi lokasi titik kontrol natural (</w:t>
      </w:r>
      <w:r w:rsidR="005D7C34"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 w:rsidR="005D7C34">
        <w:rPr>
          <w:rFonts w:eastAsia="Times New Roman" w:cstheme="minorHAnsi"/>
          <w:sz w:val="24"/>
          <w:szCs w:val="24"/>
          <w:lang w:val="id-ID" w:eastAsia="id-ID"/>
        </w:rPr>
        <w:t>).</w:t>
      </w:r>
    </w:p>
    <w:p w:rsidR="00CA1B8A" w:rsidRDefault="00CA1B8A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CC1170" w:rsidRPr="00C72444" w:rsidRDefault="00C429CB" w:rsidP="00CC117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g</w:t>
      </w:r>
      <w:r w:rsidR="00CC1170" w:rsidRPr="00DF73B7">
        <w:rPr>
          <w:rFonts w:cstheme="minorHAnsi"/>
          <w:sz w:val="24"/>
          <w:szCs w:val="24"/>
          <w:lang w:val="en-ID"/>
        </w:rPr>
        <w:t>.</w:t>
      </w:r>
      <w:r w:rsidR="00CC1170" w:rsidRPr="00DF73B7">
        <w:rPr>
          <w:rFonts w:cstheme="minorHAnsi"/>
          <w:sz w:val="24"/>
          <w:szCs w:val="24"/>
          <w:lang w:val="id-ID"/>
        </w:rPr>
        <w:tab/>
      </w:r>
      <w:r w:rsidR="00CC1170">
        <w:rPr>
          <w:rFonts w:eastAsia="Times New Roman" w:cstheme="minorHAnsi"/>
          <w:sz w:val="24"/>
          <w:szCs w:val="24"/>
          <w:lang w:val="id-ID" w:eastAsia="id-ID"/>
        </w:rPr>
        <w:t xml:space="preserve">Menyiapkan peta kerja </w:t>
      </w:r>
      <w:r w:rsidR="00CC117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C1170" w:rsidRDefault="00CC1170" w:rsidP="00CC117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CC1170" w:rsidRDefault="00CC1170" w:rsidP="00CC1170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Kumpulkan data dan informasi sesuai kebutuhan rencana survei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C1170" w:rsidRPr="00711E64" w:rsidRDefault="00CC1170" w:rsidP="00CC1170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Tentukan cakupan wilayah survei berdasarkan rencana survei/rencana kerja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C1170" w:rsidRDefault="00CC1170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Tetapkan fitur permukaan bumi sesuai kebutuhan rencana survei;</w:t>
      </w:r>
    </w:p>
    <w:p w:rsidR="00676C18" w:rsidRDefault="00676C18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Siapkan peralatan pembuatan peta dan peta dasarnya;</w:t>
      </w:r>
    </w:p>
    <w:p w:rsidR="00676C18" w:rsidRPr="00711E64" w:rsidRDefault="00676C18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lastRenderedPageBreak/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Buat peta kerja sesuai data – data diatas.</w:t>
      </w:r>
    </w:p>
    <w:p w:rsidR="00CC1170" w:rsidRDefault="00CC1170" w:rsidP="007C38A5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1544E7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h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 xml:space="preserve">kegiatan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SOP dan juknis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3157A" w:rsidRPr="007B69CB" w:rsidRDefault="00A3157A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Menjaga data – data hasil survey dari kerusakan dan kehilangan;</w:t>
      </w:r>
    </w:p>
    <w:p w:rsidR="006C5B79" w:rsidRPr="005E3C39" w:rsidRDefault="006C5B79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kebenaran laporan hasil </w:t>
      </w:r>
      <w:r w:rsidR="00A3157A">
        <w:rPr>
          <w:rFonts w:eastAsia="Times New Roman" w:cstheme="minorHAnsi"/>
          <w:sz w:val="24"/>
          <w:szCs w:val="24"/>
          <w:lang w:eastAsia="id-ID"/>
        </w:rPr>
        <w:t>survey;</w:t>
      </w:r>
    </w:p>
    <w:p w:rsidR="007E7B9E" w:rsidRPr="005E3C39" w:rsidRDefault="006C5B79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semua tahapan kegiatan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laporkan ke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ada </w:t>
      </w:r>
      <w:r>
        <w:rPr>
          <w:rFonts w:eastAsia="Times New Roman" w:cstheme="minorHAnsi"/>
          <w:sz w:val="24"/>
          <w:szCs w:val="24"/>
          <w:lang w:val="id-ID" w:eastAsia="id-ID"/>
        </w:rPr>
        <w:t>pimpinan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secara lengkap dan </w:t>
      </w:r>
      <w:r>
        <w:rPr>
          <w:rFonts w:eastAsia="Times New Roman" w:cstheme="minorHAnsi"/>
          <w:sz w:val="24"/>
          <w:szCs w:val="24"/>
          <w:lang w:val="id-ID" w:eastAsia="id-ID"/>
        </w:rPr>
        <w:t>tepat waktu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BD6050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Mengarahkan dan m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e</w:t>
      </w:r>
      <w:r>
        <w:rPr>
          <w:rFonts w:eastAsia="Times New Roman" w:cstheme="minorHAnsi"/>
          <w:sz w:val="24"/>
          <w:szCs w:val="24"/>
          <w:lang w:eastAsia="id-ID"/>
        </w:rPr>
        <w:t>mberika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</w:t>
      </w:r>
      <w:r>
        <w:rPr>
          <w:rFonts w:eastAsia="Times New Roman" w:cstheme="minorHAnsi"/>
          <w:sz w:val="24"/>
          <w:szCs w:val="24"/>
          <w:lang w:eastAsia="id-ID"/>
        </w:rPr>
        <w:t xml:space="preserve"> koreksi seta masukan kepada asisten (operator survey)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DA79BC">
        <w:rPr>
          <w:rFonts w:eastAsia="Times New Roman" w:cstheme="minorHAnsi"/>
          <w:sz w:val="24"/>
          <w:szCs w:val="24"/>
          <w:lang w:eastAsia="id-ID"/>
        </w:rPr>
        <w:t>Men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egur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para asisten apabila mengabaikan keselamatan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kerja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 dan kelestarian lingkungan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</w:t>
      </w:r>
      <w:r w:rsidR="00BD6050">
        <w:rPr>
          <w:rFonts w:eastAsia="Times New Roman" w:cstheme="minorHAnsi"/>
          <w:sz w:val="24"/>
          <w:szCs w:val="24"/>
          <w:lang w:eastAsia="id-ID"/>
        </w:rPr>
        <w:t>dalam rangka menciptakan kelancaran pekerjaan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kegiatan pengukuran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015FC2">
        <w:rPr>
          <w:sz w:val="24"/>
          <w:szCs w:val="24"/>
          <w:lang w:val="id-ID"/>
        </w:rPr>
        <w:t>Data h</w:t>
      </w:r>
      <w:r w:rsidR="00B10E9E">
        <w:rPr>
          <w:sz w:val="24"/>
          <w:szCs w:val="24"/>
          <w:lang w:val="id-ID"/>
        </w:rPr>
        <w:t xml:space="preserve">asil </w:t>
      </w:r>
      <w:r w:rsidR="00BD6050">
        <w:rPr>
          <w:sz w:val="24"/>
          <w:szCs w:val="24"/>
        </w:rPr>
        <w:t>survey</w:t>
      </w:r>
      <w:r w:rsidR="001A0054">
        <w:rPr>
          <w:sz w:val="24"/>
          <w:szCs w:val="24"/>
          <w:lang w:val="id-ID"/>
        </w:rPr>
        <w:t>;</w:t>
      </w:r>
    </w:p>
    <w:p w:rsidR="0042256D" w:rsidRPr="00BD6050" w:rsidRDefault="00D62942" w:rsidP="00BD605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BD6050">
        <w:rPr>
          <w:sz w:val="24"/>
          <w:szCs w:val="24"/>
        </w:rPr>
        <w:t xml:space="preserve">Hasil 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evaluasi dan verifikasi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terhadap titik – titik k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oordinat y</w:t>
      </w:r>
      <w:r w:rsidR="00BD6050">
        <w:rPr>
          <w:rFonts w:eastAsia="Times New Roman" w:cstheme="minorHAnsi"/>
          <w:sz w:val="24"/>
          <w:szCs w:val="24"/>
          <w:lang w:eastAsia="id-ID"/>
        </w:rPr>
        <w:t>a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ng didapat dari hasil pe</w:t>
      </w:r>
      <w:r w:rsidR="00BD6050">
        <w:rPr>
          <w:rFonts w:eastAsia="Times New Roman" w:cstheme="minorHAnsi"/>
          <w:sz w:val="24"/>
          <w:szCs w:val="24"/>
          <w:lang w:eastAsia="id-ID"/>
        </w:rPr>
        <w:t>nga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m</w:t>
      </w:r>
      <w:r w:rsidR="00BD6050">
        <w:rPr>
          <w:rFonts w:eastAsia="Times New Roman" w:cstheme="minorHAnsi"/>
          <w:sz w:val="24"/>
          <w:szCs w:val="24"/>
          <w:lang w:eastAsia="id-ID"/>
        </w:rPr>
        <w:t>atan GNSS;</w:t>
      </w:r>
    </w:p>
    <w:p w:rsidR="00D62942" w:rsidRPr="00BD6050" w:rsidRDefault="0042256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BD6050">
        <w:rPr>
          <w:sz w:val="24"/>
          <w:szCs w:val="24"/>
        </w:rPr>
        <w:t>Peta kerja;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d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015FC2">
        <w:rPr>
          <w:sz w:val="24"/>
          <w:szCs w:val="24"/>
          <w:lang w:val="id-ID"/>
        </w:rPr>
        <w:t xml:space="preserve">Laporan 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hasil pengecekan kondisi peralatan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survey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e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k</w:t>
      </w:r>
      <w:r w:rsidR="00BD6050">
        <w:rPr>
          <w:rFonts w:eastAsia="Times New Roman" w:cstheme="minorHAnsi"/>
          <w:sz w:val="24"/>
          <w:szCs w:val="24"/>
          <w:lang w:eastAsia="id-ID"/>
        </w:rPr>
        <w:t>elaikan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 peralatan </w:t>
      </w:r>
      <w:r w:rsidR="00BD6050">
        <w:rPr>
          <w:rFonts w:eastAsia="Times New Roman" w:cstheme="minorHAnsi"/>
          <w:sz w:val="24"/>
          <w:szCs w:val="24"/>
          <w:lang w:eastAsia="id-ID"/>
        </w:rPr>
        <w:t>survey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63B09" w:rsidRPr="00763B09" w:rsidRDefault="0042256D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015FC2">
        <w:rPr>
          <w:sz w:val="24"/>
          <w:szCs w:val="24"/>
          <w:lang w:val="id-ID"/>
        </w:rPr>
        <w:t xml:space="preserve">kegiatan </w:t>
      </w:r>
      <w:r w:rsidR="00FA7A35">
        <w:rPr>
          <w:sz w:val="24"/>
          <w:szCs w:val="24"/>
        </w:rPr>
        <w:t>survey</w:t>
      </w:r>
      <w:r w:rsidR="00E851B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E1F7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E1F7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B61CC0" w:rsidP="00BE1F7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BE1F7D">
              <w:rPr>
                <w:rFonts w:cstheme="minorHAnsi"/>
                <w:sz w:val="24"/>
                <w:szCs w:val="24"/>
                <w:lang w:val="id-ID"/>
              </w:rPr>
              <w:t>surveyor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623194" w:rsidRDefault="00623194" w:rsidP="00BC7F8E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623194" w:rsidRPr="00436F2D" w:rsidTr="00512C06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23194" w:rsidRPr="00436F2D" w:rsidRDefault="00623194" w:rsidP="00512C06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lastRenderedPageBreak/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23194" w:rsidRPr="00436F2D" w:rsidRDefault="00623194" w:rsidP="00512C06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23194" w:rsidRPr="00436F2D" w:rsidRDefault="00623194" w:rsidP="00512C06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23194" w:rsidRPr="0021779F" w:rsidTr="000D53FD">
        <w:tc>
          <w:tcPr>
            <w:tcW w:w="709" w:type="dxa"/>
          </w:tcPr>
          <w:p w:rsidR="00623194" w:rsidRPr="00BC7F8E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623194" w:rsidRPr="002D6179" w:rsidRDefault="00623194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623194" w:rsidRDefault="00623194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623194" w:rsidRPr="0021779F" w:rsidTr="000D53FD">
        <w:tc>
          <w:tcPr>
            <w:tcW w:w="709" w:type="dxa"/>
          </w:tcPr>
          <w:p w:rsidR="00623194" w:rsidRPr="002D6179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623194" w:rsidRPr="002D6179" w:rsidRDefault="00623194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623194" w:rsidRPr="002D6179" w:rsidRDefault="00623194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Pr="002D6179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623194" w:rsidRDefault="00623194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623194" w:rsidRDefault="00623194" w:rsidP="00BE1F7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Peta Dasar</w:t>
            </w:r>
          </w:p>
        </w:tc>
        <w:tc>
          <w:tcPr>
            <w:tcW w:w="4111" w:type="dxa"/>
          </w:tcPr>
          <w:p w:rsidR="00623194" w:rsidRDefault="00623194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Sarana kerja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APD/APK</w:t>
            </w:r>
          </w:p>
        </w:tc>
        <w:tc>
          <w:tcPr>
            <w:tcW w:w="4111" w:type="dxa"/>
          </w:tcPr>
          <w:p w:rsidR="00623194" w:rsidRDefault="00623194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Pengaman Kerja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3118" w:type="dxa"/>
          </w:tcPr>
          <w:p w:rsidR="00623194" w:rsidRPr="00BC23FD" w:rsidRDefault="00623194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Tenda</w:t>
            </w:r>
          </w:p>
        </w:tc>
        <w:tc>
          <w:tcPr>
            <w:tcW w:w="4111" w:type="dxa"/>
          </w:tcPr>
          <w:p w:rsidR="00623194" w:rsidRDefault="00623194" w:rsidP="00BE1F7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Perlengkapan survei lapangan 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3118" w:type="dxa"/>
          </w:tcPr>
          <w:p w:rsidR="00623194" w:rsidRPr="00BC23FD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Aki</w:t>
            </w:r>
          </w:p>
        </w:tc>
        <w:tc>
          <w:tcPr>
            <w:tcW w:w="4111" w:type="dxa"/>
          </w:tcPr>
          <w:p w:rsidR="00623194" w:rsidRDefault="00623194" w:rsidP="00BE1F7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Catu daya peralatan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623194" w:rsidRPr="00BC23FD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Jas hujan/payung</w:t>
            </w:r>
          </w:p>
        </w:tc>
        <w:tc>
          <w:tcPr>
            <w:tcW w:w="4111" w:type="dxa"/>
          </w:tcPr>
          <w:p w:rsidR="00623194" w:rsidRDefault="00623194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survei lapangan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623194" w:rsidRPr="00BC23FD" w:rsidRDefault="00623194" w:rsidP="00BC23FD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Receiver GNSS</w:t>
            </w:r>
          </w:p>
        </w:tc>
        <w:tc>
          <w:tcPr>
            <w:tcW w:w="4111" w:type="dxa"/>
          </w:tcPr>
          <w:p w:rsidR="00623194" w:rsidRDefault="00623194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Penerima sinyal satelit 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623194" w:rsidRDefault="00623194" w:rsidP="00BC23FD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Antena GNSS</w:t>
            </w:r>
          </w:p>
        </w:tc>
        <w:tc>
          <w:tcPr>
            <w:tcW w:w="4111" w:type="dxa"/>
          </w:tcPr>
          <w:p w:rsidR="00623194" w:rsidRDefault="00623194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Penerima sinyal satelit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15</w:t>
            </w:r>
          </w:p>
        </w:tc>
        <w:tc>
          <w:tcPr>
            <w:tcW w:w="3118" w:type="dxa"/>
          </w:tcPr>
          <w:p w:rsidR="00623194" w:rsidRPr="00BC23FD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Meteran Rol</w:t>
            </w:r>
          </w:p>
        </w:tc>
        <w:tc>
          <w:tcPr>
            <w:tcW w:w="4111" w:type="dxa"/>
          </w:tcPr>
          <w:p w:rsidR="00623194" w:rsidRDefault="00623194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ukur panjang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16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Kompas</w:t>
            </w:r>
          </w:p>
        </w:tc>
        <w:tc>
          <w:tcPr>
            <w:tcW w:w="4111" w:type="dxa"/>
          </w:tcPr>
          <w:p w:rsidR="00623194" w:rsidRDefault="00623194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petunjuk arah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17</w:t>
            </w:r>
          </w:p>
        </w:tc>
        <w:tc>
          <w:tcPr>
            <w:tcW w:w="3118" w:type="dxa"/>
          </w:tcPr>
          <w:p w:rsidR="00623194" w:rsidRDefault="00623194" w:rsidP="00EE520A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Kamera</w:t>
            </w:r>
          </w:p>
        </w:tc>
        <w:tc>
          <w:tcPr>
            <w:tcW w:w="4111" w:type="dxa"/>
          </w:tcPr>
          <w:p w:rsidR="00623194" w:rsidRDefault="00623194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Dokumentasi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18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Software GIS</w:t>
            </w:r>
          </w:p>
        </w:tc>
        <w:tc>
          <w:tcPr>
            <w:tcW w:w="4111" w:type="dxa"/>
          </w:tcPr>
          <w:p w:rsidR="00623194" w:rsidRDefault="00623194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Pengolah dan pemroses data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19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 xml:space="preserve">Komputer/PC </w:t>
            </w:r>
          </w:p>
        </w:tc>
        <w:tc>
          <w:tcPr>
            <w:tcW w:w="4111" w:type="dxa"/>
          </w:tcPr>
          <w:p w:rsidR="00623194" w:rsidRDefault="00623194" w:rsidP="00EE520A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entry data 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20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Printer</w:t>
            </w:r>
          </w:p>
        </w:tc>
        <w:tc>
          <w:tcPr>
            <w:tcW w:w="4111" w:type="dxa"/>
          </w:tcPr>
          <w:p w:rsidR="00623194" w:rsidRDefault="00623194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Mencetak data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D629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a.</w:t>
      </w:r>
      <w:r w:rsidR="00D62942">
        <w:rPr>
          <w:sz w:val="24"/>
          <w:szCs w:val="24"/>
          <w:lang w:val="id-ID"/>
        </w:rPr>
        <w:tab/>
        <w:t xml:space="preserve">Akurasi hasil </w:t>
      </w:r>
      <w:r w:rsidR="00FA7A35">
        <w:rPr>
          <w:sz w:val="24"/>
          <w:szCs w:val="24"/>
        </w:rPr>
        <w:t>survey</w:t>
      </w:r>
      <w:r w:rsidR="00D62942">
        <w:rPr>
          <w:sz w:val="24"/>
          <w:szCs w:val="24"/>
          <w:lang w:val="id-ID"/>
        </w:rPr>
        <w:t>;</w:t>
      </w:r>
    </w:p>
    <w:p w:rsidR="00D62942" w:rsidRPr="00D62942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 xml:space="preserve">Kelengkapan data hasil </w:t>
      </w:r>
      <w:r w:rsidR="00FA7A35">
        <w:rPr>
          <w:sz w:val="24"/>
          <w:szCs w:val="24"/>
        </w:rPr>
        <w:t>survey</w:t>
      </w:r>
      <w:r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e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FA7A35">
        <w:rPr>
          <w:sz w:val="24"/>
          <w:szCs w:val="24"/>
        </w:rPr>
        <w:t>Jumlah peta kerja yang dihasilkan</w:t>
      </w:r>
      <w:r w:rsidR="008B7FB1">
        <w:rPr>
          <w:sz w:val="24"/>
          <w:szCs w:val="24"/>
          <w:lang w:val="id-ID"/>
        </w:rPr>
        <w:t>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D62942">
        <w:rPr>
          <w:sz w:val="24"/>
          <w:szCs w:val="24"/>
          <w:lang w:val="id-ID"/>
        </w:rPr>
        <w:t>f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FA7A35">
        <w:rPr>
          <w:sz w:val="24"/>
          <w:szCs w:val="24"/>
        </w:rPr>
        <w:t>Penyakit menular</w:t>
      </w:r>
      <w:r w:rsidR="00B93B45">
        <w:rPr>
          <w:sz w:val="24"/>
          <w:szCs w:val="24"/>
          <w:lang w:val="id-ID"/>
        </w:rPr>
        <w:t>;</w:t>
      </w:r>
    </w:p>
    <w:p w:rsidR="00EA6F73" w:rsidRPr="00FA7A35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mengoperasikan peralatan </w:t>
      </w:r>
      <w:r w:rsidR="00FA7A35">
        <w:rPr>
          <w:sz w:val="24"/>
          <w:szCs w:val="24"/>
        </w:rPr>
        <w:t>GNSS</w:t>
      </w:r>
      <w:r w:rsidR="00BC7F8E">
        <w:rPr>
          <w:sz w:val="24"/>
          <w:szCs w:val="24"/>
          <w:lang w:val="id-ID"/>
        </w:rPr>
        <w:t>;</w:t>
      </w:r>
    </w:p>
    <w:p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FA7A35" w:rsidRDefault="0042256D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Mampu me</w:t>
      </w:r>
      <w:r w:rsidR="00FA7A35">
        <w:rPr>
          <w:sz w:val="24"/>
          <w:szCs w:val="24"/>
        </w:rPr>
        <w:t>mbaca</w:t>
      </w:r>
      <w:r>
        <w:rPr>
          <w:sz w:val="24"/>
          <w:szCs w:val="24"/>
          <w:lang w:val="id-ID"/>
        </w:rPr>
        <w:t xml:space="preserve"> titik koordinat </w:t>
      </w:r>
      <w:r w:rsidR="00FA7A35">
        <w:rPr>
          <w:sz w:val="24"/>
          <w:szCs w:val="24"/>
        </w:rPr>
        <w:t>hasil pengamatan GNSS;</w:t>
      </w:r>
    </w:p>
    <w:p w:rsidR="0042256D" w:rsidRPr="00D15BB4" w:rsidRDefault="00FA7A3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Mampu menggunakan software GIS</w:t>
      </w:r>
      <w:r w:rsidR="0042256D">
        <w:rPr>
          <w:sz w:val="24"/>
          <w:szCs w:val="24"/>
          <w:lang w:val="id-ID"/>
        </w:rPr>
        <w:t>;</w:t>
      </w:r>
    </w:p>
    <w:p w:rsidR="00F173A4" w:rsidRDefault="00FA7A35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e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</w:t>
      </w:r>
      <w:r>
        <w:rPr>
          <w:sz w:val="24"/>
          <w:szCs w:val="24"/>
        </w:rPr>
        <w:t xml:space="preserve"> membaca peta dasar</w:t>
      </w:r>
      <w:r w:rsidR="00D15BB4">
        <w:rPr>
          <w:sz w:val="24"/>
          <w:szCs w:val="24"/>
          <w:lang w:val="id-ID"/>
        </w:rPr>
        <w:t>;</w:t>
      </w:r>
    </w:p>
    <w:p w:rsidR="00F173A4" w:rsidRPr="00D15BB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A7A35">
        <w:rPr>
          <w:sz w:val="24"/>
          <w:szCs w:val="24"/>
          <w:lang w:val="en-ID"/>
        </w:rPr>
        <w:t>f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FA7A35">
        <w:rPr>
          <w:sz w:val="24"/>
          <w:szCs w:val="24"/>
          <w:lang w:val="id-ID"/>
        </w:rPr>
        <w:t xml:space="preserve">membuat </w:t>
      </w:r>
      <w:r w:rsidR="00FA7A35">
        <w:rPr>
          <w:sz w:val="24"/>
          <w:szCs w:val="24"/>
        </w:rPr>
        <w:t>peta kerja</w:t>
      </w:r>
      <w:r w:rsidR="00D15BB4">
        <w:rPr>
          <w:sz w:val="24"/>
          <w:szCs w:val="24"/>
          <w:lang w:val="id-ID"/>
        </w:rPr>
        <w:t>;</w:t>
      </w:r>
    </w:p>
    <w:p w:rsidR="00F173A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A7A35">
        <w:rPr>
          <w:sz w:val="24"/>
          <w:szCs w:val="24"/>
        </w:rPr>
        <w:t>g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42256D">
        <w:rPr>
          <w:sz w:val="24"/>
          <w:szCs w:val="24"/>
          <w:lang w:val="id-ID"/>
        </w:rPr>
        <w:t>B</w:t>
      </w:r>
      <w:r w:rsidR="00B93B45">
        <w:rPr>
          <w:sz w:val="24"/>
          <w:szCs w:val="24"/>
          <w:lang w:val="id-ID"/>
        </w:rPr>
        <w:t>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C66085">
      <w:pPr>
        <w:tabs>
          <w:tab w:val="left" w:pos="426"/>
          <w:tab w:val="left" w:pos="851"/>
          <w:tab w:val="left" w:pos="3402"/>
          <w:tab w:val="left" w:pos="3626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66085">
        <w:rPr>
          <w:sz w:val="24"/>
          <w:szCs w:val="24"/>
          <w:lang w:val="en-ID"/>
        </w:rPr>
        <w:t>Minimal S1</w:t>
      </w:r>
    </w:p>
    <w:p w:rsidR="001F014D" w:rsidRPr="00D21C79" w:rsidRDefault="00C66085" w:rsidP="00AC4C64">
      <w:pPr>
        <w:tabs>
          <w:tab w:val="left" w:pos="851"/>
          <w:tab w:val="left" w:pos="3402"/>
          <w:tab w:val="left" w:pos="3969"/>
        </w:tabs>
        <w:spacing w:line="240" w:lineRule="auto"/>
        <w:ind w:left="3600" w:hanging="317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id-ID"/>
        </w:rPr>
        <w:t>Teknik Geodes</w:t>
      </w:r>
      <w:r w:rsidR="00AC4C64">
        <w:rPr>
          <w:sz w:val="24"/>
          <w:szCs w:val="24"/>
        </w:rPr>
        <w:t>i/Geomatika</w:t>
      </w:r>
      <w:r w:rsidR="00AC4C64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</w:rPr>
        <w:t xml:space="preserve">atau </w:t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  <w:lang w:val="id-ID"/>
        </w:rPr>
        <w:t>Survey dan</w:t>
      </w:r>
      <w:r w:rsidR="00AC4C64">
        <w:rPr>
          <w:sz w:val="24"/>
          <w:szCs w:val="24"/>
        </w:rPr>
        <w:t xml:space="preserve"> </w:t>
      </w:r>
      <w:r w:rsidR="0042256D">
        <w:rPr>
          <w:sz w:val="24"/>
          <w:szCs w:val="24"/>
          <w:lang w:val="id-ID"/>
        </w:rPr>
        <w:t>Pemetaan</w:t>
      </w:r>
      <w:r w:rsidR="00AC4C64">
        <w:rPr>
          <w:sz w:val="24"/>
          <w:szCs w:val="24"/>
        </w:rPr>
        <w:t>.</w:t>
      </w:r>
      <w:r w:rsidR="0042256D">
        <w:rPr>
          <w:sz w:val="24"/>
          <w:szCs w:val="24"/>
          <w:lang w:val="id-ID"/>
        </w:rPr>
        <w:t xml:space="preserve"> </w:t>
      </w:r>
    </w:p>
    <w:p w:rsidR="00D21C79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AC4C64">
        <w:rPr>
          <w:sz w:val="24"/>
          <w:szCs w:val="24"/>
        </w:rPr>
        <w:t>Surveyor dengan GNSS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Sertifikasi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AC4C64">
        <w:rPr>
          <w:sz w:val="24"/>
          <w:szCs w:val="24"/>
        </w:rPr>
        <w:t>teknisi survey terestri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EE3440" w:rsidRPr="00EE3440" w:rsidRDefault="00EE344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3C07CA" w:rsidRPr="00086A5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Pengetahuan Kerja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EE3440">
        <w:rPr>
          <w:sz w:val="24"/>
          <w:szCs w:val="24"/>
        </w:rPr>
        <w:t>survey terestri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42256D">
        <w:rPr>
          <w:sz w:val="24"/>
          <w:szCs w:val="24"/>
          <w:lang w:val="id-ID"/>
        </w:rPr>
        <w:t>pertambangan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  <w:t xml:space="preserve">Wawasan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bahan baku, proses produk</w:t>
            </w:r>
            <w:r w:rsidR="00AC4C64">
              <w:t>s</w:t>
            </w:r>
            <w:r>
              <w:rPr>
                <w:lang w:val="id-ID"/>
              </w:rPr>
              <w:t xml:space="preserve">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7C62DB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6.</w:t>
      </w:r>
      <w:r>
        <w:rPr>
          <w:sz w:val="24"/>
          <w:szCs w:val="24"/>
          <w:lang w:val="en-ID"/>
        </w:rPr>
        <w:tab/>
        <w:t xml:space="preserve">Keterampilan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A63D2" w:rsidP="001C0C3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>Karakteristik Tuntutan</w:t>
      </w:r>
      <w:r w:rsidR="001C0C30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Kerja</w:t>
      </w:r>
      <w:r w:rsidR="001C0C30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en-ID"/>
        </w:rPr>
        <w:t>Kepala Bidang Survey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0864F6">
        <w:rPr>
          <w:sz w:val="24"/>
          <w:szCs w:val="24"/>
          <w:lang w:val="en-ID"/>
        </w:rPr>
        <w:t>Analis</w:t>
      </w:r>
      <w:r w:rsidR="00FF3ECD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</w:rPr>
        <w:t>Surveyor</w:t>
      </w:r>
      <w:r w:rsidR="00AE2014">
        <w:rPr>
          <w:sz w:val="24"/>
          <w:szCs w:val="24"/>
          <w:lang w:val="id-ID"/>
        </w:rPr>
        <w:t xml:space="preserve"> </w:t>
      </w:r>
      <w:r w:rsidR="000864F6">
        <w:rPr>
          <w:sz w:val="24"/>
          <w:szCs w:val="24"/>
        </w:rPr>
        <w:t>Terestris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Pr="00AC4C64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D7B01">
        <w:rPr>
          <w:sz w:val="24"/>
          <w:szCs w:val="24"/>
          <w:lang w:val="id-ID"/>
        </w:rPr>
        <w:t>a.</w:t>
      </w:r>
      <w:r w:rsidR="00ED7B01">
        <w:rPr>
          <w:sz w:val="24"/>
          <w:szCs w:val="24"/>
          <w:lang w:val="id-ID"/>
        </w:rPr>
        <w:tab/>
      </w:r>
      <w:r w:rsidR="00AC4C64">
        <w:rPr>
          <w:sz w:val="24"/>
          <w:szCs w:val="24"/>
        </w:rPr>
        <w:t>Surveyor</w:t>
      </w:r>
      <w:r w:rsidR="00ED7B01">
        <w:rPr>
          <w:sz w:val="24"/>
          <w:szCs w:val="24"/>
          <w:lang w:val="id-ID"/>
        </w:rPr>
        <w:t xml:space="preserve"> </w:t>
      </w:r>
      <w:r w:rsidR="00B22F6E">
        <w:rPr>
          <w:sz w:val="24"/>
          <w:szCs w:val="24"/>
          <w:lang w:val="id-ID"/>
        </w:rPr>
        <w:t>Ahli</w:t>
      </w:r>
      <w:r w:rsidR="00AC4C64">
        <w:rPr>
          <w:sz w:val="24"/>
          <w:szCs w:val="24"/>
        </w:rPr>
        <w:t xml:space="preserve"> Muda</w:t>
      </w:r>
    </w:p>
    <w:p w:rsidR="00ED7B01" w:rsidRPr="00AC4C64" w:rsidRDefault="00ED7B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AC4C64">
        <w:rPr>
          <w:sz w:val="24"/>
          <w:szCs w:val="24"/>
        </w:rPr>
        <w:t>Surveyor Ahli Madya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1141A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pict>
          <v:group id="_x0000_s1040" style="position:absolute;left:0;text-align:left;margin-left:169.85pt;margin-top:2.05pt;width:123.85pt;height:134.2pt;z-index:251664384" coordorigin="5098,2026" coordsize="2477,26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098;top:2026;width:2467;height:696;mso-height-percent:200;mso-height-percent:200;mso-width-relative:margin;mso-height-relative:margin">
              <v:textbox style="mso-next-textbox:#_x0000_s1034;mso-fit-shape-to-text:t">
                <w:txbxContent>
                  <w:p w:rsidR="00014D77" w:rsidRPr="000864F6" w:rsidRDefault="000864F6" w:rsidP="00C85B42">
                    <w:pPr>
                      <w:spacing w:line="240" w:lineRule="auto"/>
                    </w:pPr>
                    <w:r>
                      <w:t>Analis Surveyor</w:t>
                    </w:r>
                  </w:p>
                  <w:p w:rsidR="00014D77" w:rsidRDefault="00014D77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>(</w:t>
                    </w:r>
                    <w:r w:rsidR="000864F6">
                      <w:t>Terestris</w:t>
                    </w:r>
                    <w:r>
                      <w:rPr>
                        <w:lang w:val="id-ID"/>
                      </w:rPr>
                      <w:t>)</w:t>
                    </w:r>
                  </w:p>
                </w:txbxContent>
              </v:textbox>
            </v:shape>
            <v:shape id="_x0000_s1035" type="#_x0000_t202" style="position:absolute;left:5108;top:4014;width:2467;height:696;mso-height-percent:200;mso-height-percent:200;mso-width-relative:margin;mso-height-relative:margin">
              <v:textbox style="mso-next-textbox:#_x0000_s1035;mso-fit-shape-to-text:t">
                <w:txbxContent>
                  <w:p w:rsidR="00262638" w:rsidRDefault="00262638" w:rsidP="00B22F6E">
                    <w:pPr>
                      <w:spacing w:line="240" w:lineRule="auto"/>
                    </w:pPr>
                    <w:r>
                      <w:t xml:space="preserve">Operator </w:t>
                    </w:r>
                  </w:p>
                  <w:p w:rsidR="00AC4C64" w:rsidRPr="00AC4C64" w:rsidRDefault="00AC4C64" w:rsidP="00B22F6E">
                    <w:pPr>
                      <w:spacing w:line="240" w:lineRule="auto"/>
                    </w:pPr>
                    <w:r>
                      <w:t>Survey</w:t>
                    </w:r>
                    <w:r w:rsidR="00262638">
                      <w:t xml:space="preserve"> Terestri</w:t>
                    </w:r>
                    <w:r w:rsidR="000864F6">
                      <w:t>s</w:t>
                    </w:r>
                  </w:p>
                </w:txbxContent>
              </v:textbox>
            </v:shape>
            <v:shape id="_x0000_s1036" type="#_x0000_t202" style="position:absolute;left:5108;top:3022;width:2467;height:696;mso-height-percent:200;mso-height-percent:200;mso-width-relative:margin;mso-height-relative:margin" fillcolor="#9cc2e5 [1940]">
              <v:textbox style="mso-next-textbox:#_x0000_s1036;mso-fit-shape-to-text:t">
                <w:txbxContent>
                  <w:p w:rsidR="00014D77" w:rsidRDefault="00AC4C64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t>Surveyor</w:t>
                    </w:r>
                  </w:p>
                  <w:p w:rsidR="00AC4C64" w:rsidRPr="00AC4C64" w:rsidRDefault="00AC4C64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273;top:2712;width:0;height:301" o:connectortype="straight"/>
            <v:shape id="_x0000_s1038" type="#_x0000_t32" style="position:absolute;left:6273;top:3709;width:0;height:301" o:connectortype="straight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623194" w:rsidRDefault="00623194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E11987" w:rsidRDefault="00E11987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</w:p>
    <w:p w:rsidR="00623194" w:rsidRPr="00623194" w:rsidRDefault="00623194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</w:t>
      </w:r>
      <w:r w:rsidR="00ED7B01">
        <w:rPr>
          <w:sz w:val="24"/>
          <w:szCs w:val="24"/>
          <w:lang w:val="id-ID"/>
        </w:rPr>
        <w:t>metaan tanah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9D7A9F" w:rsidRPr="00C85B42" w:rsidRDefault="009D7A9F" w:rsidP="009D7A9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Rp </w:t>
      </w:r>
    </w:p>
    <w:p w:rsidR="009D7A9F" w:rsidRDefault="009D7A9F" w:rsidP="009D7A9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D7A9F" w:rsidRPr="003C38E2" w:rsidRDefault="009D7A9F" w:rsidP="009D7A9F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3C38E2">
        <w:rPr>
          <w:color w:val="000000" w:themeColor="text1"/>
          <w:sz w:val="24"/>
          <w:szCs w:val="24"/>
          <w:lang w:val="en-ID"/>
        </w:rPr>
        <w:t>3.</w:t>
      </w:r>
      <w:r w:rsidRPr="003C38E2">
        <w:rPr>
          <w:color w:val="000000" w:themeColor="text1"/>
          <w:sz w:val="24"/>
          <w:szCs w:val="24"/>
          <w:lang w:val="en-ID"/>
        </w:rPr>
        <w:tab/>
        <w:t xml:space="preserve">Prospek Profesi </w:t>
      </w:r>
      <w:r w:rsidRPr="003C38E2">
        <w:rPr>
          <w:color w:val="000000" w:themeColor="text1"/>
          <w:sz w:val="24"/>
          <w:szCs w:val="24"/>
          <w:lang w:val="en-ID"/>
        </w:rPr>
        <w:tab/>
        <w:t>:</w:t>
      </w:r>
      <w:r w:rsidRPr="003C38E2">
        <w:rPr>
          <w:color w:val="000000" w:themeColor="text1"/>
          <w:sz w:val="24"/>
          <w:szCs w:val="24"/>
          <w:lang w:val="en-ID"/>
        </w:rPr>
        <w:tab/>
        <w:t xml:space="preserve">Profesi ini masih banyak digunakan di berbagai sektor industri di Indonesia, terutama sektor yang memerlukan kegiatan </w:t>
      </w:r>
      <w:r w:rsidR="000A02A5">
        <w:rPr>
          <w:color w:val="000000" w:themeColor="text1"/>
          <w:sz w:val="24"/>
          <w:szCs w:val="24"/>
          <w:lang w:val="en-ID"/>
        </w:rPr>
        <w:t xml:space="preserve">survey </w:t>
      </w:r>
      <w:r w:rsidRPr="003C38E2">
        <w:rPr>
          <w:color w:val="000000" w:themeColor="text1"/>
          <w:sz w:val="24"/>
          <w:szCs w:val="24"/>
          <w:lang w:val="en-ID"/>
        </w:rPr>
        <w:t xml:space="preserve">untuk tujuan </w:t>
      </w:r>
      <w:r w:rsidR="000A02A5">
        <w:rPr>
          <w:sz w:val="24"/>
          <w:szCs w:val="24"/>
        </w:rPr>
        <w:t>melaksanakan survey terestris dengan mengoperasikan peralatan</w:t>
      </w:r>
      <w:r w:rsidR="000A02A5" w:rsidRPr="00C429CB">
        <w:rPr>
          <w:sz w:val="24"/>
          <w:szCs w:val="24"/>
        </w:rPr>
        <w:t xml:space="preserve"> </w:t>
      </w:r>
      <w:r w:rsidR="000A02A5">
        <w:rPr>
          <w:sz w:val="24"/>
          <w:szCs w:val="24"/>
        </w:rPr>
        <w:t>survey</w:t>
      </w:r>
      <w:r w:rsidR="000A02A5">
        <w:rPr>
          <w:sz w:val="24"/>
          <w:szCs w:val="24"/>
          <w:lang w:val="id-ID"/>
        </w:rPr>
        <w:t xml:space="preserve"> </w:t>
      </w:r>
      <w:r w:rsidR="000A02A5">
        <w:rPr>
          <w:sz w:val="24"/>
          <w:szCs w:val="24"/>
        </w:rPr>
        <w:t>serta mengolah dan memproses hasilnya menggunakan aplikasi GIS</w:t>
      </w:r>
      <w:r w:rsidRPr="003C38E2">
        <w:rPr>
          <w:color w:val="000000" w:themeColor="text1"/>
          <w:sz w:val="24"/>
          <w:szCs w:val="24"/>
          <w:lang w:val="en-ID"/>
        </w:rPr>
        <w:t xml:space="preserve">. Di beberapa negara maju yang ada di kawasan Eropah, Amerika, Australia, dan beberapa negara yang cukup maju di kawasan Asia, </w:t>
      </w:r>
      <w:r w:rsidR="007D20F2">
        <w:rPr>
          <w:color w:val="000000" w:themeColor="text1"/>
          <w:sz w:val="24"/>
          <w:szCs w:val="24"/>
          <w:lang w:val="en-ID"/>
        </w:rPr>
        <w:t xml:space="preserve">survey </w:t>
      </w:r>
      <w:r w:rsidR="007D20F2">
        <w:rPr>
          <w:sz w:val="24"/>
          <w:szCs w:val="24"/>
        </w:rPr>
        <w:t>terestris dengan mengoperasikan peralatan</w:t>
      </w:r>
      <w:r w:rsidR="007D20F2" w:rsidRPr="00C429CB">
        <w:rPr>
          <w:sz w:val="24"/>
          <w:szCs w:val="24"/>
        </w:rPr>
        <w:t xml:space="preserve"> </w:t>
      </w:r>
      <w:r w:rsidR="007D20F2">
        <w:rPr>
          <w:sz w:val="24"/>
          <w:szCs w:val="24"/>
        </w:rPr>
        <w:t>survey</w:t>
      </w:r>
      <w:r w:rsidR="007D20F2">
        <w:rPr>
          <w:sz w:val="24"/>
          <w:szCs w:val="24"/>
          <w:lang w:val="id-ID"/>
        </w:rPr>
        <w:t xml:space="preserve"> </w:t>
      </w:r>
      <w:r w:rsidR="007D20F2">
        <w:rPr>
          <w:sz w:val="24"/>
          <w:szCs w:val="24"/>
          <w:lang w:val="en-ID"/>
        </w:rPr>
        <w:t>masih banyak dilakukan dengan bantuan peralatan yang terus mengalami perkembangan</w:t>
      </w:r>
      <w:r w:rsidR="007D20F2">
        <w:rPr>
          <w:sz w:val="24"/>
          <w:szCs w:val="24"/>
        </w:rPr>
        <w:t>, baik untuk mengolah dan memproses hasil survey maupun pembacaan hasil survey secara otomatis</w:t>
      </w:r>
      <w:r w:rsidRPr="003C38E2">
        <w:rPr>
          <w:color w:val="000000" w:themeColor="text1"/>
          <w:sz w:val="24"/>
          <w:szCs w:val="24"/>
          <w:lang w:val="en-ID"/>
        </w:rPr>
        <w:t xml:space="preserve">. </w:t>
      </w:r>
      <w:r w:rsidR="007D20F2">
        <w:rPr>
          <w:color w:val="000000" w:themeColor="text1"/>
          <w:sz w:val="24"/>
          <w:szCs w:val="24"/>
          <w:lang w:val="en-ID"/>
        </w:rPr>
        <w:t>P</w:t>
      </w:r>
      <w:r w:rsidRPr="003C38E2">
        <w:rPr>
          <w:color w:val="000000" w:themeColor="text1"/>
          <w:sz w:val="24"/>
          <w:szCs w:val="24"/>
          <w:lang w:val="en-ID"/>
        </w:rPr>
        <w:t xml:space="preserve">eran profesi ini akan semakin </w:t>
      </w:r>
      <w:r w:rsidR="007D20F2">
        <w:rPr>
          <w:color w:val="000000" w:themeColor="text1"/>
          <w:sz w:val="24"/>
          <w:szCs w:val="24"/>
          <w:lang w:val="en-ID"/>
        </w:rPr>
        <w:t>berkembang</w:t>
      </w:r>
      <w:r w:rsidRPr="003C38E2">
        <w:rPr>
          <w:color w:val="000000" w:themeColor="text1"/>
          <w:sz w:val="24"/>
          <w:szCs w:val="24"/>
          <w:lang w:val="en-ID"/>
        </w:rPr>
        <w:t>, seiring dengan semakin majunya proses pengukuran dan pemetaan yang dilakukan pada ind</w:t>
      </w:r>
      <w:r w:rsidR="007D20F2">
        <w:rPr>
          <w:color w:val="000000" w:themeColor="text1"/>
          <w:sz w:val="24"/>
          <w:szCs w:val="24"/>
          <w:lang w:val="en-ID"/>
        </w:rPr>
        <w:t xml:space="preserve">ustri pertambangan, dan industri lain seperti konstruksi dan lingkungan hidup dan kehutanan. </w:t>
      </w:r>
    </w:p>
    <w:p w:rsidR="009D7A9F" w:rsidRPr="005625D0" w:rsidRDefault="009D7A9F" w:rsidP="009D7A9F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color w:val="FF0000"/>
          <w:sz w:val="24"/>
          <w:szCs w:val="24"/>
          <w:lang w:val="en-ID"/>
        </w:rPr>
      </w:pPr>
    </w:p>
    <w:p w:rsidR="009D7A9F" w:rsidRPr="00D967F4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>4.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Jabatan Kerja </w:t>
      </w:r>
      <w:r w:rsidRPr="00D967F4">
        <w:rPr>
          <w:color w:val="000000" w:themeColor="text1"/>
          <w:sz w:val="24"/>
          <w:szCs w:val="24"/>
          <w:lang w:val="en-ID"/>
        </w:rPr>
        <w:tab/>
        <w:t>: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Adapun jabatan kerja yang ada di industri untuk profesi </w:t>
      </w:r>
      <w:r w:rsidR="007D20F2">
        <w:rPr>
          <w:color w:val="000000" w:themeColor="text1"/>
          <w:sz w:val="24"/>
          <w:szCs w:val="24"/>
          <w:lang w:val="en-ID"/>
        </w:rPr>
        <w:t xml:space="preserve">Surveyor </w:t>
      </w:r>
      <w:r w:rsidRPr="00D967F4">
        <w:rPr>
          <w:color w:val="000000" w:themeColor="text1"/>
          <w:sz w:val="24"/>
          <w:szCs w:val="24"/>
          <w:lang w:val="en-ID"/>
        </w:rPr>
        <w:t>di antaranya:</w:t>
      </w:r>
    </w:p>
    <w:p w:rsidR="009D7A9F" w:rsidRPr="00D967F4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a.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7D20F2">
        <w:rPr>
          <w:color w:val="000000" w:themeColor="text1"/>
          <w:sz w:val="24"/>
          <w:szCs w:val="24"/>
          <w:lang w:val="en-ID"/>
        </w:rPr>
        <w:t>Surveyor</w:t>
      </w:r>
    </w:p>
    <w:p w:rsidR="009D7A9F" w:rsidRPr="00D967F4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>
        <w:rPr>
          <w:color w:val="000000" w:themeColor="text1"/>
          <w:sz w:val="24"/>
          <w:szCs w:val="24"/>
          <w:lang w:val="en-ID"/>
        </w:rPr>
        <w:t>b</w:t>
      </w:r>
      <w:r w:rsidRPr="00D967F4">
        <w:rPr>
          <w:color w:val="000000" w:themeColor="text1"/>
          <w:sz w:val="24"/>
          <w:szCs w:val="24"/>
          <w:lang w:val="en-ID"/>
        </w:rPr>
        <w:t>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7D20F2">
        <w:rPr>
          <w:color w:val="000000" w:themeColor="text1"/>
          <w:sz w:val="24"/>
          <w:szCs w:val="24"/>
          <w:lang w:val="en-ID"/>
        </w:rPr>
        <w:t xml:space="preserve">Analis Survey </w:t>
      </w:r>
    </w:p>
    <w:p w:rsidR="009D7A9F" w:rsidRPr="00D967F4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Sedangkan jabatan ASN pada profesi ini di antaranya adalah sebagai berikut: </w:t>
      </w:r>
    </w:p>
    <w:p w:rsidR="009D7A9F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a.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950600">
        <w:rPr>
          <w:color w:val="000000" w:themeColor="text1"/>
          <w:sz w:val="24"/>
          <w:szCs w:val="24"/>
          <w:lang w:val="en-ID"/>
        </w:rPr>
        <w:t xml:space="preserve">Teknisi Survei Geologi </w:t>
      </w:r>
      <w:r>
        <w:rPr>
          <w:color w:val="000000" w:themeColor="text1"/>
          <w:sz w:val="24"/>
          <w:szCs w:val="24"/>
          <w:lang w:val="en-ID"/>
        </w:rPr>
        <w:t xml:space="preserve"> </w:t>
      </w:r>
    </w:p>
    <w:p w:rsidR="009D7A9F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>
        <w:rPr>
          <w:color w:val="000000" w:themeColor="text1"/>
          <w:sz w:val="24"/>
          <w:szCs w:val="24"/>
          <w:lang w:val="en-ID"/>
        </w:rPr>
        <w:tab/>
      </w:r>
      <w:r>
        <w:rPr>
          <w:color w:val="000000" w:themeColor="text1"/>
          <w:sz w:val="24"/>
          <w:szCs w:val="24"/>
          <w:lang w:val="en-ID"/>
        </w:rPr>
        <w:tab/>
        <w:t>b.</w:t>
      </w:r>
      <w:r>
        <w:rPr>
          <w:color w:val="000000" w:themeColor="text1"/>
          <w:sz w:val="24"/>
          <w:szCs w:val="24"/>
          <w:lang w:val="en-ID"/>
        </w:rPr>
        <w:tab/>
      </w:r>
      <w:r w:rsidR="00030643">
        <w:rPr>
          <w:color w:val="000000" w:themeColor="text1"/>
          <w:sz w:val="24"/>
          <w:szCs w:val="24"/>
          <w:lang w:val="en-ID"/>
        </w:rPr>
        <w:t xml:space="preserve">Analis Survei, Pengukuran, dan Pemetaan </w:t>
      </w:r>
    </w:p>
    <w:sectPr w:rsidR="009D7A9F" w:rsidSect="008B0F18">
      <w:footerReference w:type="default" r:id="rId9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A5" w:rsidRDefault="001141A5" w:rsidP="007C62DB">
      <w:pPr>
        <w:spacing w:line="240" w:lineRule="auto"/>
      </w:pPr>
      <w:r>
        <w:separator/>
      </w:r>
    </w:p>
  </w:endnote>
  <w:endnote w:type="continuationSeparator" w:id="0">
    <w:p w:rsidR="001141A5" w:rsidRDefault="001141A5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D77" w:rsidRPr="007C62DB" w:rsidRDefault="00014D77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E11987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A5" w:rsidRDefault="001141A5" w:rsidP="007C62DB">
      <w:pPr>
        <w:spacing w:line="240" w:lineRule="auto"/>
      </w:pPr>
      <w:r>
        <w:separator/>
      </w:r>
    </w:p>
  </w:footnote>
  <w:footnote w:type="continuationSeparator" w:id="0">
    <w:p w:rsidR="001141A5" w:rsidRDefault="001141A5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036FD"/>
    <w:rsid w:val="00014978"/>
    <w:rsid w:val="00014D77"/>
    <w:rsid w:val="00015FC2"/>
    <w:rsid w:val="0002269B"/>
    <w:rsid w:val="00030643"/>
    <w:rsid w:val="0005240C"/>
    <w:rsid w:val="000570D3"/>
    <w:rsid w:val="00060BE8"/>
    <w:rsid w:val="00063BBF"/>
    <w:rsid w:val="00070776"/>
    <w:rsid w:val="00074684"/>
    <w:rsid w:val="000864F6"/>
    <w:rsid w:val="00086A55"/>
    <w:rsid w:val="00086BFE"/>
    <w:rsid w:val="00095208"/>
    <w:rsid w:val="000A02A5"/>
    <w:rsid w:val="000B07AF"/>
    <w:rsid w:val="000B1E37"/>
    <w:rsid w:val="000B51C3"/>
    <w:rsid w:val="000B7143"/>
    <w:rsid w:val="000D1902"/>
    <w:rsid w:val="000D53FD"/>
    <w:rsid w:val="000E0346"/>
    <w:rsid w:val="000F7E08"/>
    <w:rsid w:val="00103F1F"/>
    <w:rsid w:val="001141A5"/>
    <w:rsid w:val="00114F9F"/>
    <w:rsid w:val="00121147"/>
    <w:rsid w:val="00126520"/>
    <w:rsid w:val="00131F84"/>
    <w:rsid w:val="00133398"/>
    <w:rsid w:val="00135549"/>
    <w:rsid w:val="00136C80"/>
    <w:rsid w:val="001411E4"/>
    <w:rsid w:val="001544E7"/>
    <w:rsid w:val="00156A5A"/>
    <w:rsid w:val="0016121D"/>
    <w:rsid w:val="001654AC"/>
    <w:rsid w:val="00181C5D"/>
    <w:rsid w:val="001859A3"/>
    <w:rsid w:val="001A0054"/>
    <w:rsid w:val="001C0C30"/>
    <w:rsid w:val="001C7EFE"/>
    <w:rsid w:val="001D3B9B"/>
    <w:rsid w:val="001E0B96"/>
    <w:rsid w:val="001E4BA1"/>
    <w:rsid w:val="001F014D"/>
    <w:rsid w:val="001F27C1"/>
    <w:rsid w:val="002002C4"/>
    <w:rsid w:val="002246A5"/>
    <w:rsid w:val="00232D4F"/>
    <w:rsid w:val="002349C5"/>
    <w:rsid w:val="00257D4A"/>
    <w:rsid w:val="00262638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A7D03"/>
    <w:rsid w:val="002D6179"/>
    <w:rsid w:val="002F6310"/>
    <w:rsid w:val="002F63BB"/>
    <w:rsid w:val="0030484C"/>
    <w:rsid w:val="00304F0B"/>
    <w:rsid w:val="00306002"/>
    <w:rsid w:val="00330EA7"/>
    <w:rsid w:val="00333497"/>
    <w:rsid w:val="00344D33"/>
    <w:rsid w:val="0034550E"/>
    <w:rsid w:val="0035433E"/>
    <w:rsid w:val="00360945"/>
    <w:rsid w:val="00364C97"/>
    <w:rsid w:val="00367230"/>
    <w:rsid w:val="00395113"/>
    <w:rsid w:val="003A579E"/>
    <w:rsid w:val="003C07CA"/>
    <w:rsid w:val="003E10CB"/>
    <w:rsid w:val="003E3820"/>
    <w:rsid w:val="003E579D"/>
    <w:rsid w:val="004053EA"/>
    <w:rsid w:val="00417AFE"/>
    <w:rsid w:val="0042256D"/>
    <w:rsid w:val="00434E44"/>
    <w:rsid w:val="00436F2D"/>
    <w:rsid w:val="0044176B"/>
    <w:rsid w:val="00443ECC"/>
    <w:rsid w:val="00455984"/>
    <w:rsid w:val="00462F70"/>
    <w:rsid w:val="00464026"/>
    <w:rsid w:val="00471A16"/>
    <w:rsid w:val="004A1C4B"/>
    <w:rsid w:val="004A528A"/>
    <w:rsid w:val="004C3A95"/>
    <w:rsid w:val="004D4605"/>
    <w:rsid w:val="004E17F9"/>
    <w:rsid w:val="004F2593"/>
    <w:rsid w:val="00516014"/>
    <w:rsid w:val="00520556"/>
    <w:rsid w:val="00522001"/>
    <w:rsid w:val="00525C17"/>
    <w:rsid w:val="005516E0"/>
    <w:rsid w:val="00556E51"/>
    <w:rsid w:val="00561A76"/>
    <w:rsid w:val="005677FC"/>
    <w:rsid w:val="0057052F"/>
    <w:rsid w:val="005724B1"/>
    <w:rsid w:val="00577FF3"/>
    <w:rsid w:val="00582844"/>
    <w:rsid w:val="005A2731"/>
    <w:rsid w:val="005A2E06"/>
    <w:rsid w:val="005B2549"/>
    <w:rsid w:val="005C16AF"/>
    <w:rsid w:val="005C6600"/>
    <w:rsid w:val="005D56E7"/>
    <w:rsid w:val="005D7C34"/>
    <w:rsid w:val="005E3C39"/>
    <w:rsid w:val="00623194"/>
    <w:rsid w:val="006378B5"/>
    <w:rsid w:val="00656D07"/>
    <w:rsid w:val="00670266"/>
    <w:rsid w:val="00676885"/>
    <w:rsid w:val="00676C18"/>
    <w:rsid w:val="0068200D"/>
    <w:rsid w:val="00683C31"/>
    <w:rsid w:val="0068663B"/>
    <w:rsid w:val="006A61D0"/>
    <w:rsid w:val="006A69A6"/>
    <w:rsid w:val="006C4A52"/>
    <w:rsid w:val="006C5B79"/>
    <w:rsid w:val="006D5C9D"/>
    <w:rsid w:val="006E1E3A"/>
    <w:rsid w:val="007013EE"/>
    <w:rsid w:val="0070236E"/>
    <w:rsid w:val="00703E7E"/>
    <w:rsid w:val="0071035F"/>
    <w:rsid w:val="00711E64"/>
    <w:rsid w:val="007323BE"/>
    <w:rsid w:val="00752DAE"/>
    <w:rsid w:val="00763B09"/>
    <w:rsid w:val="00767E24"/>
    <w:rsid w:val="007A663B"/>
    <w:rsid w:val="007B69CB"/>
    <w:rsid w:val="007B7E91"/>
    <w:rsid w:val="007C38A5"/>
    <w:rsid w:val="007C62DB"/>
    <w:rsid w:val="007D20F2"/>
    <w:rsid w:val="007D2EA2"/>
    <w:rsid w:val="007D4205"/>
    <w:rsid w:val="007E1407"/>
    <w:rsid w:val="007E7B9E"/>
    <w:rsid w:val="00800B1F"/>
    <w:rsid w:val="008168A9"/>
    <w:rsid w:val="00836BDD"/>
    <w:rsid w:val="00847A21"/>
    <w:rsid w:val="00856850"/>
    <w:rsid w:val="008647AF"/>
    <w:rsid w:val="00873850"/>
    <w:rsid w:val="00880944"/>
    <w:rsid w:val="008A69E9"/>
    <w:rsid w:val="008B0F18"/>
    <w:rsid w:val="008B7124"/>
    <w:rsid w:val="008B7FB1"/>
    <w:rsid w:val="008E5617"/>
    <w:rsid w:val="008E7D47"/>
    <w:rsid w:val="008F52D2"/>
    <w:rsid w:val="00913D0C"/>
    <w:rsid w:val="009374A2"/>
    <w:rsid w:val="00950600"/>
    <w:rsid w:val="00954FBA"/>
    <w:rsid w:val="00961781"/>
    <w:rsid w:val="00982BD2"/>
    <w:rsid w:val="009A039A"/>
    <w:rsid w:val="009B79FD"/>
    <w:rsid w:val="009C2DE6"/>
    <w:rsid w:val="009D7A9F"/>
    <w:rsid w:val="009F1062"/>
    <w:rsid w:val="009F40E2"/>
    <w:rsid w:val="00A2623B"/>
    <w:rsid w:val="00A3157A"/>
    <w:rsid w:val="00A31B92"/>
    <w:rsid w:val="00A40507"/>
    <w:rsid w:val="00A40B8B"/>
    <w:rsid w:val="00A42A9D"/>
    <w:rsid w:val="00A827F7"/>
    <w:rsid w:val="00A9214F"/>
    <w:rsid w:val="00A9547A"/>
    <w:rsid w:val="00A97CA4"/>
    <w:rsid w:val="00AC0FC9"/>
    <w:rsid w:val="00AC4C64"/>
    <w:rsid w:val="00AC5A72"/>
    <w:rsid w:val="00AD73CC"/>
    <w:rsid w:val="00AE1A04"/>
    <w:rsid w:val="00AE2014"/>
    <w:rsid w:val="00AF2B8D"/>
    <w:rsid w:val="00B02331"/>
    <w:rsid w:val="00B10E9E"/>
    <w:rsid w:val="00B22F6E"/>
    <w:rsid w:val="00B45CC5"/>
    <w:rsid w:val="00B567DD"/>
    <w:rsid w:val="00B61CC0"/>
    <w:rsid w:val="00B71AD7"/>
    <w:rsid w:val="00B93B45"/>
    <w:rsid w:val="00BA1B83"/>
    <w:rsid w:val="00BC23FD"/>
    <w:rsid w:val="00BC7F8E"/>
    <w:rsid w:val="00BD2DA6"/>
    <w:rsid w:val="00BD6050"/>
    <w:rsid w:val="00BE1E48"/>
    <w:rsid w:val="00BE1F7D"/>
    <w:rsid w:val="00C05DC5"/>
    <w:rsid w:val="00C27961"/>
    <w:rsid w:val="00C378C5"/>
    <w:rsid w:val="00C429CB"/>
    <w:rsid w:val="00C46E02"/>
    <w:rsid w:val="00C479C0"/>
    <w:rsid w:val="00C54B0A"/>
    <w:rsid w:val="00C62A5E"/>
    <w:rsid w:val="00C66085"/>
    <w:rsid w:val="00C72444"/>
    <w:rsid w:val="00C85B42"/>
    <w:rsid w:val="00C94347"/>
    <w:rsid w:val="00CA0FF1"/>
    <w:rsid w:val="00CA1304"/>
    <w:rsid w:val="00CA1B8A"/>
    <w:rsid w:val="00CB18BA"/>
    <w:rsid w:val="00CC1170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256E3"/>
    <w:rsid w:val="00D412A5"/>
    <w:rsid w:val="00D62942"/>
    <w:rsid w:val="00D81820"/>
    <w:rsid w:val="00D860D0"/>
    <w:rsid w:val="00D93069"/>
    <w:rsid w:val="00DA79BC"/>
    <w:rsid w:val="00DB73C1"/>
    <w:rsid w:val="00DC094F"/>
    <w:rsid w:val="00DC1B5D"/>
    <w:rsid w:val="00DD3315"/>
    <w:rsid w:val="00DD6F89"/>
    <w:rsid w:val="00DF73B7"/>
    <w:rsid w:val="00E028A0"/>
    <w:rsid w:val="00E11987"/>
    <w:rsid w:val="00E210EF"/>
    <w:rsid w:val="00E24C05"/>
    <w:rsid w:val="00E32F64"/>
    <w:rsid w:val="00E363A5"/>
    <w:rsid w:val="00E74CC1"/>
    <w:rsid w:val="00E851BD"/>
    <w:rsid w:val="00E87A5E"/>
    <w:rsid w:val="00E90170"/>
    <w:rsid w:val="00EA63D2"/>
    <w:rsid w:val="00EA6F73"/>
    <w:rsid w:val="00EB3ACC"/>
    <w:rsid w:val="00ED5F03"/>
    <w:rsid w:val="00ED7B01"/>
    <w:rsid w:val="00EE3440"/>
    <w:rsid w:val="00EE520A"/>
    <w:rsid w:val="00EF774A"/>
    <w:rsid w:val="00F10089"/>
    <w:rsid w:val="00F12240"/>
    <w:rsid w:val="00F15DE1"/>
    <w:rsid w:val="00F173A4"/>
    <w:rsid w:val="00F36603"/>
    <w:rsid w:val="00F36643"/>
    <w:rsid w:val="00F43169"/>
    <w:rsid w:val="00F530E8"/>
    <w:rsid w:val="00F5749F"/>
    <w:rsid w:val="00F73BF4"/>
    <w:rsid w:val="00F75648"/>
    <w:rsid w:val="00F9106E"/>
    <w:rsid w:val="00FA1982"/>
    <w:rsid w:val="00FA3889"/>
    <w:rsid w:val="00FA7A35"/>
    <w:rsid w:val="00FB1253"/>
    <w:rsid w:val="00FD3CA4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A123-E5F7-4105-ABE2-81E787E6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1645</Words>
  <Characters>10319</Characters>
  <Application>Microsoft Office Word</Application>
  <DocSecurity>0</DocSecurity>
  <Lines>469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Gofur</cp:lastModifiedBy>
  <cp:revision>32</cp:revision>
  <dcterms:created xsi:type="dcterms:W3CDTF">2019-10-16T07:16:00Z</dcterms:created>
  <dcterms:modified xsi:type="dcterms:W3CDTF">2020-01-12T21:30:00Z</dcterms:modified>
</cp:coreProperties>
</file>