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D2" w:rsidRPr="00523706" w:rsidRDefault="009F21D2" w:rsidP="009F21D2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9F21D2" w:rsidRPr="00523706" w:rsidRDefault="009F21D2" w:rsidP="009F21D2">
      <w:pPr>
        <w:spacing w:after="100" w:line="240" w:lineRule="auto"/>
        <w:rPr>
          <w:b/>
          <w:sz w:val="24"/>
          <w:szCs w:val="24"/>
          <w:lang w:val="en-ID"/>
        </w:rPr>
      </w:pPr>
    </w:p>
    <w:p w:rsidR="009F21D2" w:rsidRPr="00523706" w:rsidRDefault="009F21D2" w:rsidP="009F21D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9F21D2" w:rsidRPr="00523706" w:rsidRDefault="009F21D2" w:rsidP="009F21D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>Min</w:t>
      </w:r>
      <w:r>
        <w:rPr>
          <w:b/>
          <w:sz w:val="24"/>
          <w:szCs w:val="24"/>
        </w:rPr>
        <w:t>eral dan Batu Bara</w:t>
      </w:r>
    </w:p>
    <w:p w:rsidR="009F21D2" w:rsidRPr="00320C3B" w:rsidRDefault="009F21D2" w:rsidP="009F21D2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</w:t>
      </w:r>
      <w:r>
        <w:rPr>
          <w:b/>
          <w:sz w:val="24"/>
          <w:szCs w:val="24"/>
        </w:rPr>
        <w:t>roduksi</w:t>
      </w:r>
    </w:p>
    <w:p w:rsidR="009F21D2" w:rsidRDefault="009F21D2" w:rsidP="009F21D2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D11F57">
        <w:rPr>
          <w:b/>
          <w:sz w:val="24"/>
          <w:szCs w:val="24"/>
        </w:rPr>
        <w:t>Keselamatan dan Kesehatan Kerja (K3)</w:t>
      </w:r>
    </w:p>
    <w:p w:rsidR="009F21D2" w:rsidRPr="00523706" w:rsidRDefault="009F21D2" w:rsidP="009F21D2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ED27D2">
        <w:rPr>
          <w:b/>
          <w:sz w:val="24"/>
          <w:szCs w:val="24"/>
          <w:lang w:val="en-ID"/>
        </w:rPr>
        <w:t>HSE</w:t>
      </w:r>
      <w:r w:rsidR="00A00DBD" w:rsidRPr="00A00DBD">
        <w:rPr>
          <w:b/>
          <w:sz w:val="24"/>
          <w:szCs w:val="24"/>
          <w:lang w:val="en-ID"/>
        </w:rPr>
        <w:t xml:space="preserve"> Engineer</w:t>
      </w:r>
      <w:r w:rsidR="00CB064B">
        <w:rPr>
          <w:b/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CB064B">
        <w:rPr>
          <w:sz w:val="24"/>
          <w:szCs w:val="24"/>
        </w:rPr>
        <w:t>Kepala Bagian Peng</w:t>
      </w:r>
      <w:r w:rsidR="00024C50">
        <w:rPr>
          <w:sz w:val="24"/>
          <w:szCs w:val="24"/>
        </w:rPr>
        <w:t>ebora</w:t>
      </w:r>
      <w:r w:rsidR="00CB064B">
        <w:rPr>
          <w:sz w:val="24"/>
          <w:szCs w:val="24"/>
        </w:rPr>
        <w:t>n</w:t>
      </w:r>
      <w:r w:rsidR="009B60E1">
        <w:rPr>
          <w:sz w:val="24"/>
          <w:szCs w:val="24"/>
        </w:rPr>
        <w:t>/Rig Superintendent</w:t>
      </w:r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9B60E1">
        <w:rPr>
          <w:sz w:val="24"/>
          <w:szCs w:val="24"/>
          <w:lang w:val="en-ID"/>
        </w:rPr>
        <w:t>Operator K3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9B60E1" w:rsidRDefault="008967FE" w:rsidP="009B60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9B60E1">
        <w:rPr>
          <w:sz w:val="24"/>
          <w:szCs w:val="24"/>
          <w:lang w:val="id-ID"/>
        </w:rPr>
        <w:t>a</w:t>
      </w:r>
      <w:r w:rsidR="009B60E1">
        <w:rPr>
          <w:sz w:val="24"/>
          <w:szCs w:val="24"/>
          <w:lang w:val="id-ID"/>
        </w:rPr>
        <w:tab/>
      </w:r>
      <w:r w:rsidR="009B60E1" w:rsidRPr="0033511A">
        <w:rPr>
          <w:sz w:val="24"/>
          <w:szCs w:val="24"/>
          <w:lang w:val="id-ID"/>
        </w:rPr>
        <w:t xml:space="preserve">Sektor </w:t>
      </w:r>
      <w:r w:rsidR="009B60E1">
        <w:rPr>
          <w:sz w:val="24"/>
          <w:szCs w:val="24"/>
        </w:rPr>
        <w:t>Energi</w:t>
      </w:r>
    </w:p>
    <w:p w:rsidR="009B60E1" w:rsidRDefault="009B60E1" w:rsidP="009B60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Konstruksi</w:t>
      </w:r>
    </w:p>
    <w:p w:rsidR="009B60E1" w:rsidRDefault="009B60E1" w:rsidP="009B60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9B60E1" w:rsidRDefault="009B60E1" w:rsidP="009B60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Industri Manufaktur</w:t>
      </w:r>
    </w:p>
    <w:p w:rsidR="009B60E1" w:rsidRDefault="009B60E1" w:rsidP="009B60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3C3">
        <w:rPr>
          <w:sz w:val="24"/>
          <w:szCs w:val="24"/>
          <w:lang w:val="id-ID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Sektor Kesehatan</w:t>
      </w:r>
    </w:p>
    <w:p w:rsidR="00F925F5" w:rsidRPr="00F925F5" w:rsidRDefault="009B60E1" w:rsidP="009B60E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3C3">
        <w:rPr>
          <w:sz w:val="24"/>
          <w:szCs w:val="24"/>
          <w:lang w:val="id-ID"/>
        </w:rPr>
        <w:t>f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Sektor Perhubungan</w:t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  <w:r w:rsidR="008967FE">
        <w:rPr>
          <w:sz w:val="24"/>
          <w:szCs w:val="24"/>
          <w:lang w:val="id-ID"/>
        </w:rPr>
        <w:tab/>
      </w:r>
    </w:p>
    <w:p w:rsidR="002F63BB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dan menjaga kelestarian lingkungan kerja, </w:t>
      </w:r>
      <w:r w:rsidR="005B1C79">
        <w:rPr>
          <w:sz w:val="24"/>
          <w:szCs w:val="24"/>
        </w:rPr>
        <w:t xml:space="preserve">melakukan </w:t>
      </w:r>
      <w:r w:rsidR="003E2EA4">
        <w:rPr>
          <w:sz w:val="24"/>
          <w:szCs w:val="24"/>
        </w:rPr>
        <w:t xml:space="preserve">kegiatan </w:t>
      </w:r>
      <w:r w:rsidR="00BD517A">
        <w:rPr>
          <w:sz w:val="24"/>
          <w:szCs w:val="24"/>
        </w:rPr>
        <w:t>perencanaan</w:t>
      </w:r>
      <w:r w:rsidR="009D57B8">
        <w:rPr>
          <w:sz w:val="24"/>
          <w:szCs w:val="24"/>
        </w:rPr>
        <w:t xml:space="preserve"> dan kebutuhan p</w:t>
      </w:r>
      <w:r w:rsidR="00BD517A">
        <w:rPr>
          <w:sz w:val="24"/>
          <w:szCs w:val="24"/>
        </w:rPr>
        <w:t>engadaan</w:t>
      </w:r>
      <w:r w:rsidR="009D57B8">
        <w:rPr>
          <w:sz w:val="24"/>
          <w:szCs w:val="24"/>
        </w:rPr>
        <w:t xml:space="preserve"> sarana prasarana HSE</w:t>
      </w:r>
      <w:r w:rsidR="00BD517A">
        <w:rPr>
          <w:sz w:val="24"/>
          <w:szCs w:val="24"/>
        </w:rPr>
        <w:t xml:space="preserve">, </w:t>
      </w:r>
      <w:r w:rsidR="009D57B8">
        <w:rPr>
          <w:sz w:val="24"/>
          <w:szCs w:val="24"/>
        </w:rPr>
        <w:t xml:space="preserve">melakukan identifikasi, pemetaan dan mitigasi potensi bahaya di tempat kerja, melakukan audit K3 dan </w:t>
      </w:r>
      <w:r w:rsidR="00BD517A">
        <w:rPr>
          <w:sz w:val="24"/>
          <w:szCs w:val="24"/>
        </w:rPr>
        <w:t xml:space="preserve"> </w:t>
      </w:r>
      <w:r w:rsidR="009D57B8" w:rsidRPr="009D57B8">
        <w:rPr>
          <w:sz w:val="24"/>
          <w:szCs w:val="24"/>
        </w:rPr>
        <w:t>lingkngan</w:t>
      </w:r>
      <w:r w:rsidR="009D57B8">
        <w:rPr>
          <w:sz w:val="24"/>
          <w:szCs w:val="24"/>
        </w:rPr>
        <w:t xml:space="preserve">, melakukan </w:t>
      </w:r>
      <w:r w:rsidR="00BD517A">
        <w:rPr>
          <w:sz w:val="24"/>
          <w:szCs w:val="24"/>
        </w:rPr>
        <w:t>pemantauan</w:t>
      </w:r>
      <w:r w:rsidR="00AF5A75">
        <w:rPr>
          <w:sz w:val="24"/>
          <w:szCs w:val="24"/>
        </w:rPr>
        <w:t xml:space="preserve"> </w:t>
      </w:r>
      <w:r w:rsidR="00BD517A">
        <w:rPr>
          <w:sz w:val="24"/>
          <w:szCs w:val="24"/>
        </w:rPr>
        <w:t>dan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r w:rsidR="00BD517A">
        <w:rPr>
          <w:rFonts w:eastAsia="Times New Roman" w:cstheme="minorHAnsi"/>
          <w:color w:val="000000"/>
          <w:sz w:val="24"/>
          <w:szCs w:val="24"/>
          <w:lang w:eastAsia="id-ID"/>
        </w:rPr>
        <w:t>evaluasinya</w:t>
      </w:r>
      <w:r w:rsidR="009D57B8">
        <w:rPr>
          <w:rFonts w:eastAsia="Times New Roman" w:cstheme="minorHAnsi"/>
          <w:color w:val="000000"/>
          <w:sz w:val="24"/>
          <w:szCs w:val="24"/>
          <w:lang w:eastAsia="id-ID"/>
        </w:rPr>
        <w:t>, serta 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CC0CEE">
        <w:rPr>
          <w:b/>
          <w:bCs/>
        </w:rPr>
        <w:t xml:space="preserve"> </w:t>
      </w:r>
    </w:p>
    <w:p w:rsidR="009D57B8" w:rsidRDefault="009D57B8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>
        <w:rPr>
          <w:rFonts w:eastAsia="Times New Roman" w:cstheme="minorHAnsi"/>
          <w:sz w:val="24"/>
          <w:szCs w:val="24"/>
          <w:lang w:eastAsia="id-ID"/>
        </w:rPr>
        <w:t xml:space="preserve">pembinaan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 w:rsidRPr="001869B0">
        <w:rPr>
          <w:rFonts w:cstheme="minorHAnsi"/>
          <w:sz w:val="24"/>
          <w:szCs w:val="24"/>
          <w:lang w:val="id-ID"/>
        </w:rPr>
        <w:t>;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  <w:t xml:space="preserve">Tahapan Proses Pekerjaan: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>
        <w:rPr>
          <w:rFonts w:eastAsia="Times New Roman" w:cstheme="minorHAnsi"/>
          <w:sz w:val="24"/>
          <w:szCs w:val="24"/>
          <w:lang w:eastAsia="id-ID"/>
        </w:rPr>
        <w:t>Menyusun SOP dan Juknis terkait peggunaan APD dan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prosedur darurat</w:t>
      </w:r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Melaksanakan penerapan pencegahan polusi lingkungan.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C0CEE">
      <w:pPr>
        <w:spacing w:line="259" w:lineRule="auto"/>
        <w:ind w:left="1260" w:hanging="360"/>
        <w:jc w:val="both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 dan membuat perencanaan</w:t>
      </w:r>
      <w:r w:rsidRPr="00510042">
        <w:rPr>
          <w:rFonts w:cstheme="minorHAnsi"/>
          <w:sz w:val="24"/>
          <w:szCs w:val="24"/>
          <w:lang w:val="id-ID"/>
        </w:rPr>
        <w:t xml:space="preserve"> </w:t>
      </w:r>
      <w:r w:rsidRPr="00510042">
        <w:rPr>
          <w:rFonts w:cstheme="minorHAnsi"/>
          <w:sz w:val="24"/>
          <w:szCs w:val="24"/>
        </w:rPr>
        <w:t xml:space="preserve">kegiatan </w:t>
      </w:r>
      <w:r w:rsidR="009B60E1">
        <w:rPr>
          <w:rFonts w:cstheme="minorHAnsi"/>
          <w:sz w:val="24"/>
          <w:szCs w:val="24"/>
        </w:rPr>
        <w:t>Bidang Health Safety</w:t>
      </w:r>
      <w:r w:rsidRPr="00510042">
        <w:rPr>
          <w:rFonts w:cstheme="minorHAnsi"/>
          <w:sz w:val="24"/>
          <w:szCs w:val="24"/>
        </w:rPr>
        <w:t xml:space="preserve"> </w:t>
      </w:r>
      <w:r w:rsidR="009B60E1">
        <w:rPr>
          <w:rFonts w:cstheme="minorHAnsi"/>
          <w:sz w:val="24"/>
          <w:szCs w:val="24"/>
        </w:rPr>
        <w:t xml:space="preserve">and Environment (HSE)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r>
        <w:rPr>
          <w:rFonts w:cstheme="minorHAnsi"/>
          <w:sz w:val="24"/>
          <w:szCs w:val="24"/>
        </w:rPr>
        <w:t>pe</w:t>
      </w:r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r w:rsidRPr="00510042">
        <w:rPr>
          <w:rFonts w:cstheme="minorHAnsi"/>
          <w:sz w:val="24"/>
          <w:szCs w:val="24"/>
        </w:rPr>
        <w:t>nya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r w:rsidRPr="00ED66A7">
        <w:rPr>
          <w:sz w:val="24"/>
          <w:szCs w:val="24"/>
          <w:lang w:val="en-ID"/>
        </w:rPr>
        <w:t xml:space="preserve">kan usulan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dari bawahan</w:t>
      </w:r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Mengkompilasi dan mengelola usulan dalam format konsep usulan;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rencana</w:t>
      </w:r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r>
        <w:rPr>
          <w:sz w:val="24"/>
          <w:szCs w:val="24"/>
        </w:rPr>
        <w:t xml:space="preserve">konsep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973EC" w:rsidRPr="00E2799E" w:rsidRDefault="008967FE" w:rsidP="00CC0CEE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cstheme="minorHAnsi"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C973EC">
        <w:rPr>
          <w:rFonts w:cstheme="minorHAnsi"/>
          <w:sz w:val="24"/>
          <w:szCs w:val="24"/>
          <w:lang w:val="en-ID"/>
        </w:rPr>
        <w:t>c.</w:t>
      </w:r>
      <w:r w:rsidR="00C973EC">
        <w:rPr>
          <w:rFonts w:cstheme="minorHAnsi"/>
          <w:sz w:val="24"/>
          <w:szCs w:val="24"/>
          <w:lang w:val="en-ID"/>
        </w:rPr>
        <w:tab/>
      </w:r>
      <w:r w:rsidR="00C973EC" w:rsidRPr="00E2799E">
        <w:rPr>
          <w:rFonts w:cstheme="minorHAnsi"/>
          <w:sz w:val="24"/>
          <w:szCs w:val="24"/>
          <w:lang w:val="en-ID"/>
        </w:rPr>
        <w:t>Me</w:t>
      </w:r>
      <w:r w:rsidR="009B60E1">
        <w:rPr>
          <w:rFonts w:cstheme="minorHAnsi"/>
          <w:sz w:val="24"/>
          <w:szCs w:val="24"/>
          <w:lang w:val="en-ID"/>
        </w:rPr>
        <w:t xml:space="preserve">nyusun </w:t>
      </w:r>
      <w:r w:rsidR="00824748">
        <w:rPr>
          <w:rFonts w:cstheme="minorHAnsi"/>
          <w:sz w:val="24"/>
          <w:szCs w:val="24"/>
          <w:lang w:val="en-ID"/>
        </w:rPr>
        <w:t>program</w:t>
      </w:r>
      <w:r w:rsidR="008029DF">
        <w:rPr>
          <w:rFonts w:cstheme="minorHAnsi"/>
          <w:sz w:val="24"/>
          <w:szCs w:val="24"/>
          <w:lang w:val="en-ID"/>
        </w:rPr>
        <w:t xml:space="preserve"> terkait identifikasi dan</w:t>
      </w:r>
      <w:r w:rsidR="008029DF" w:rsidRPr="008029DF">
        <w:t xml:space="preserve"> </w:t>
      </w:r>
      <w:r w:rsidR="008029DF" w:rsidRPr="008029DF">
        <w:rPr>
          <w:rFonts w:cstheme="minorHAnsi"/>
          <w:sz w:val="24"/>
          <w:szCs w:val="24"/>
          <w:lang w:val="en-ID"/>
        </w:rPr>
        <w:t>pemetaan dari potensi bahaya yang  berpeluang terjadi pada lingkungan kerja</w:t>
      </w:r>
      <w:r w:rsidR="00C973EC"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C0CEE">
      <w:p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Tahapan Proses Pekerjaan: </w:t>
      </w:r>
    </w:p>
    <w:p w:rsidR="00C973EC" w:rsidRPr="00393B85" w:rsidRDefault="008029DF" w:rsidP="00CC0CEE">
      <w:pPr>
        <w:pStyle w:val="ListParagraph"/>
        <w:numPr>
          <w:ilvl w:val="0"/>
          <w:numId w:val="7"/>
        </w:numPr>
        <w:tabs>
          <w:tab w:val="left" w:pos="851"/>
          <w:tab w:val="left" w:pos="3402"/>
          <w:tab w:val="left" w:pos="3544"/>
        </w:tabs>
        <w:spacing w:line="240" w:lineRule="auto"/>
        <w:ind w:hanging="4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Menyusun metode terkait identifikasi potensi bahaya (risk identification)</w:t>
      </w:r>
      <w:r w:rsidR="00C973EC" w:rsidRPr="00393B85">
        <w:rPr>
          <w:sz w:val="24"/>
          <w:szCs w:val="24"/>
          <w:lang w:val="id-ID"/>
        </w:rPr>
        <w:t>;</w:t>
      </w:r>
    </w:p>
    <w:p w:rsidR="008029DF" w:rsidRPr="008029DF" w:rsidRDefault="008029DF" w:rsidP="008029DF">
      <w:pPr>
        <w:pStyle w:val="ListParagraph"/>
        <w:numPr>
          <w:ilvl w:val="0"/>
          <w:numId w:val="7"/>
        </w:numPr>
        <w:tabs>
          <w:tab w:val="left" w:pos="851"/>
          <w:tab w:val="left" w:pos="3402"/>
          <w:tab w:val="left" w:pos="3544"/>
        </w:tabs>
        <w:spacing w:line="240" w:lineRule="auto"/>
        <w:ind w:hanging="4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Menyusun dokumen (SOP/Formulir) terkait risk identification</w:t>
      </w:r>
      <w:r w:rsidR="00F71FC9">
        <w:rPr>
          <w:sz w:val="24"/>
          <w:szCs w:val="24"/>
          <w:lang w:val="en-ID"/>
        </w:rPr>
        <w:t>;</w:t>
      </w:r>
    </w:p>
    <w:p w:rsidR="00F71FC9" w:rsidRPr="00824748" w:rsidRDefault="00F71FC9" w:rsidP="00F71FC9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450"/>
        <w:jc w:val="both"/>
        <w:rPr>
          <w:sz w:val="24"/>
          <w:szCs w:val="24"/>
          <w:lang w:val="id-ID"/>
        </w:rPr>
      </w:pPr>
      <w:r w:rsidRPr="00F71FC9">
        <w:rPr>
          <w:sz w:val="24"/>
          <w:szCs w:val="24"/>
          <w:lang w:val="en-ID"/>
        </w:rPr>
        <w:t xml:space="preserve">Menyusun jadwal pelaksanaan identifikasi dan </w:t>
      </w:r>
      <w:r w:rsidR="008029DF" w:rsidRPr="00F71FC9">
        <w:rPr>
          <w:sz w:val="24"/>
          <w:szCs w:val="24"/>
          <w:lang w:val="en-ID"/>
        </w:rPr>
        <w:t xml:space="preserve">pemetaan terkait potensi bahaya </w:t>
      </w:r>
      <w:r w:rsidRPr="00F71FC9">
        <w:rPr>
          <w:sz w:val="24"/>
          <w:szCs w:val="24"/>
          <w:lang w:val="en-ID"/>
        </w:rPr>
        <w:t>diarea kerja</w:t>
      </w:r>
      <w:r w:rsidR="008029DF" w:rsidRPr="00F71FC9">
        <w:rPr>
          <w:sz w:val="24"/>
          <w:szCs w:val="24"/>
          <w:lang w:val="id-ID"/>
        </w:rPr>
        <w:t>;</w:t>
      </w:r>
    </w:p>
    <w:p w:rsidR="00824748" w:rsidRPr="00824748" w:rsidRDefault="00824748" w:rsidP="00824748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Membentuk tim </w:t>
      </w:r>
      <w:r w:rsidRPr="00F71FC9">
        <w:rPr>
          <w:sz w:val="24"/>
          <w:szCs w:val="24"/>
          <w:lang w:val="en-ID"/>
        </w:rPr>
        <w:t>pelaksanaan identifikasi dan pemetaan</w:t>
      </w:r>
      <w:r w:rsidRPr="00F71FC9">
        <w:rPr>
          <w:sz w:val="24"/>
          <w:szCs w:val="24"/>
          <w:lang w:val="id-ID"/>
        </w:rPr>
        <w:t>;</w:t>
      </w:r>
    </w:p>
    <w:p w:rsidR="00824748" w:rsidRPr="00F71FC9" w:rsidRDefault="00824748" w:rsidP="00F71FC9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Mengarahkan tim dan membagi tugas;</w:t>
      </w:r>
    </w:p>
    <w:p w:rsidR="00F71FC9" w:rsidRPr="00F71FC9" w:rsidRDefault="00824748" w:rsidP="00F71FC9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45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Membuat catatn dan lapora</w:t>
      </w:r>
      <w:r w:rsidR="00F71FC9" w:rsidRPr="00F71FC9">
        <w:rPr>
          <w:sz w:val="24"/>
          <w:szCs w:val="24"/>
          <w:lang w:val="id-ID"/>
        </w:rPr>
        <w:t>n</w:t>
      </w:r>
      <w:r w:rsidR="00F71FC9" w:rsidRPr="00F71FC9">
        <w:rPr>
          <w:sz w:val="24"/>
          <w:szCs w:val="24"/>
        </w:rPr>
        <w:t>.</w:t>
      </w:r>
    </w:p>
    <w:p w:rsidR="00C973EC" w:rsidRPr="00F71FC9" w:rsidRDefault="00C973EC" w:rsidP="00F71FC9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id-ID"/>
        </w:rPr>
      </w:pPr>
      <w:r w:rsidRPr="00F71FC9">
        <w:rPr>
          <w:sz w:val="24"/>
          <w:szCs w:val="24"/>
          <w:lang w:val="en-ID"/>
        </w:rPr>
        <w:tab/>
      </w:r>
    </w:p>
    <w:p w:rsidR="009D44FF" w:rsidRPr="00E2799E" w:rsidRDefault="003C76A2" w:rsidP="009D44FF">
      <w:pPr>
        <w:tabs>
          <w:tab w:val="left" w:pos="426"/>
          <w:tab w:val="left" w:pos="3402"/>
          <w:tab w:val="left" w:pos="3544"/>
        </w:tabs>
        <w:spacing w:line="240" w:lineRule="auto"/>
        <w:ind w:left="1260" w:hanging="450"/>
        <w:jc w:val="both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d</w:t>
      </w:r>
      <w:r w:rsidR="009D44FF">
        <w:rPr>
          <w:rFonts w:cstheme="minorHAnsi"/>
          <w:sz w:val="24"/>
          <w:szCs w:val="24"/>
          <w:lang w:val="en-ID"/>
        </w:rPr>
        <w:t>.</w:t>
      </w:r>
      <w:r w:rsidR="009D44FF">
        <w:rPr>
          <w:rFonts w:cstheme="minorHAnsi"/>
          <w:sz w:val="24"/>
          <w:szCs w:val="24"/>
          <w:lang w:val="en-ID"/>
        </w:rPr>
        <w:tab/>
      </w:r>
      <w:r w:rsidR="009D44FF" w:rsidRPr="00E2799E">
        <w:rPr>
          <w:rFonts w:cstheme="minorHAnsi"/>
          <w:sz w:val="24"/>
          <w:szCs w:val="24"/>
          <w:lang w:val="en-ID"/>
        </w:rPr>
        <w:t>Me</w:t>
      </w:r>
      <w:r w:rsidR="009D44FF">
        <w:rPr>
          <w:rFonts w:cstheme="minorHAnsi"/>
          <w:sz w:val="24"/>
          <w:szCs w:val="24"/>
          <w:lang w:val="en-ID"/>
        </w:rPr>
        <w:t>nyusun program Audit K3 dan Keselamatan Lingkungan</w:t>
      </w:r>
      <w:r w:rsidR="009D44FF" w:rsidRPr="00E2799E">
        <w:rPr>
          <w:rFonts w:cstheme="minorHAnsi"/>
          <w:sz w:val="24"/>
          <w:szCs w:val="24"/>
          <w:lang w:val="en-ID"/>
        </w:rPr>
        <w:t>;</w:t>
      </w:r>
    </w:p>
    <w:p w:rsidR="009D44FF" w:rsidRDefault="009D44FF" w:rsidP="009D44FF">
      <w:p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Tahapan Proses Pekerjaan: </w:t>
      </w:r>
    </w:p>
    <w:p w:rsidR="009D44FF" w:rsidRPr="00393B85" w:rsidRDefault="009D44FF" w:rsidP="009D44FF">
      <w:pPr>
        <w:pStyle w:val="ListParagraph"/>
        <w:numPr>
          <w:ilvl w:val="0"/>
          <w:numId w:val="10"/>
        </w:numPr>
        <w:tabs>
          <w:tab w:val="left" w:pos="851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Mengidentifikasi kebutuhan sarana/prasarana dan personil terkait Program audit K3 dan Keselamatan Lingkungan</w:t>
      </w:r>
      <w:r w:rsidRPr="00393B85">
        <w:rPr>
          <w:sz w:val="24"/>
          <w:szCs w:val="24"/>
          <w:lang w:val="id-ID"/>
        </w:rPr>
        <w:t>;</w:t>
      </w:r>
    </w:p>
    <w:p w:rsidR="009D44FF" w:rsidRPr="009D44FF" w:rsidRDefault="009D44FF" w:rsidP="003C76A2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1170"/>
        <w:jc w:val="both"/>
        <w:rPr>
          <w:sz w:val="24"/>
          <w:szCs w:val="24"/>
          <w:lang w:val="id-ID"/>
        </w:rPr>
      </w:pPr>
      <w:r w:rsidRPr="009D44FF">
        <w:rPr>
          <w:sz w:val="24"/>
          <w:szCs w:val="24"/>
          <w:lang w:val="en-ID"/>
        </w:rPr>
        <w:t xml:space="preserve">Menyusun jadwal pelaksanaan </w:t>
      </w:r>
      <w:r>
        <w:rPr>
          <w:sz w:val="24"/>
          <w:szCs w:val="24"/>
          <w:lang w:val="en-ID"/>
        </w:rPr>
        <w:t>audit</w:t>
      </w:r>
      <w:r w:rsidRPr="009D44FF">
        <w:rPr>
          <w:sz w:val="24"/>
          <w:szCs w:val="24"/>
          <w:lang w:val="id-ID"/>
        </w:rPr>
        <w:t>;</w:t>
      </w:r>
    </w:p>
    <w:p w:rsidR="009D44FF" w:rsidRPr="00824748" w:rsidRDefault="009D44FF" w:rsidP="003C76A2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117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Membentuk tim </w:t>
      </w:r>
      <w:r w:rsidRPr="00F71FC9">
        <w:rPr>
          <w:sz w:val="24"/>
          <w:szCs w:val="24"/>
          <w:lang w:val="en-ID"/>
        </w:rPr>
        <w:t xml:space="preserve">pelaksanaan </w:t>
      </w:r>
      <w:r w:rsidR="003C76A2">
        <w:rPr>
          <w:sz w:val="24"/>
          <w:szCs w:val="24"/>
          <w:lang w:val="en-ID"/>
        </w:rPr>
        <w:t>audit</w:t>
      </w:r>
      <w:r w:rsidRPr="00F71FC9">
        <w:rPr>
          <w:sz w:val="24"/>
          <w:szCs w:val="24"/>
          <w:lang w:val="id-ID"/>
        </w:rPr>
        <w:t>;</w:t>
      </w:r>
    </w:p>
    <w:p w:rsidR="009D44FF" w:rsidRPr="00F71FC9" w:rsidRDefault="009D44FF" w:rsidP="003C76A2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117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Mengarahkan tim dan membagi tugas;</w:t>
      </w:r>
    </w:p>
    <w:p w:rsidR="009D44FF" w:rsidRPr="00F71FC9" w:rsidRDefault="009D44FF" w:rsidP="003C76A2">
      <w:pPr>
        <w:pStyle w:val="ListParagraph"/>
        <w:numPr>
          <w:ilvl w:val="0"/>
          <w:numId w:val="10"/>
        </w:num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hanging="1170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Membuat catat</w:t>
      </w:r>
      <w:r w:rsidR="003C76A2">
        <w:rPr>
          <w:sz w:val="24"/>
          <w:szCs w:val="24"/>
        </w:rPr>
        <w:t>a</w:t>
      </w:r>
      <w:r>
        <w:rPr>
          <w:sz w:val="24"/>
          <w:szCs w:val="24"/>
        </w:rPr>
        <w:t>n dan lapora</w:t>
      </w:r>
      <w:r w:rsidRPr="00F71FC9">
        <w:rPr>
          <w:sz w:val="24"/>
          <w:szCs w:val="24"/>
          <w:lang w:val="id-ID"/>
        </w:rPr>
        <w:t>n</w:t>
      </w:r>
      <w:r w:rsidRPr="00F71FC9">
        <w:rPr>
          <w:sz w:val="24"/>
          <w:szCs w:val="24"/>
        </w:rPr>
        <w:t>.</w:t>
      </w:r>
    </w:p>
    <w:p w:rsidR="009D44FF" w:rsidRDefault="009D44FF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5726F8" w:rsidRPr="005726F8" w:rsidRDefault="005726F8" w:rsidP="005726F8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5726F8">
        <w:rPr>
          <w:sz w:val="24"/>
          <w:szCs w:val="24"/>
        </w:rPr>
        <w:t>.</w:t>
      </w:r>
      <w:r w:rsidRPr="005726F8">
        <w:rPr>
          <w:sz w:val="24"/>
          <w:szCs w:val="24"/>
        </w:rPr>
        <w:tab/>
        <w:t>Menyusun program K3 dan Keselamatan Lingkungan</w:t>
      </w:r>
      <w:r>
        <w:rPr>
          <w:sz w:val="24"/>
          <w:szCs w:val="24"/>
        </w:rPr>
        <w:t xml:space="preserve"> lainnya</w:t>
      </w:r>
      <w:r w:rsidRPr="005726F8">
        <w:rPr>
          <w:sz w:val="24"/>
          <w:szCs w:val="24"/>
        </w:rPr>
        <w:t>;</w:t>
      </w:r>
    </w:p>
    <w:p w:rsidR="005726F8" w:rsidRPr="005726F8" w:rsidRDefault="005726F8" w:rsidP="005726F8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726F8">
        <w:rPr>
          <w:sz w:val="24"/>
          <w:szCs w:val="24"/>
        </w:rPr>
        <w:t xml:space="preserve">Tahapan Proses Pekerjaan: </w:t>
      </w:r>
    </w:p>
    <w:p w:rsidR="005726F8" w:rsidRPr="005726F8" w:rsidRDefault="005726F8" w:rsidP="005726F8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 w:rsidRPr="005726F8">
        <w:rPr>
          <w:sz w:val="24"/>
          <w:szCs w:val="24"/>
        </w:rPr>
        <w:t>Menyusun prosedur keadaan darurat;</w:t>
      </w:r>
    </w:p>
    <w:p w:rsidR="005726F8" w:rsidRPr="005726F8" w:rsidRDefault="005726F8" w:rsidP="005726F8">
      <w:pPr>
        <w:pStyle w:val="ListParagraph"/>
        <w:numPr>
          <w:ilvl w:val="0"/>
          <w:numId w:val="11"/>
        </w:num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Menyusun jadwal</w:t>
      </w:r>
      <w:r w:rsidRPr="005726F8">
        <w:rPr>
          <w:sz w:val="24"/>
          <w:szCs w:val="24"/>
        </w:rPr>
        <w:t xml:space="preserve"> latihan/simulasi penanganan keadaan darurat (emergency dril) ;</w:t>
      </w:r>
    </w:p>
    <w:p w:rsidR="005726F8" w:rsidRPr="005726F8" w:rsidRDefault="005726F8" w:rsidP="005726F8">
      <w:pPr>
        <w:tabs>
          <w:tab w:val="left" w:pos="709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726F8">
        <w:rPr>
          <w:sz w:val="24"/>
          <w:szCs w:val="24"/>
        </w:rPr>
        <w:t>)</w:t>
      </w:r>
      <w:r w:rsidRPr="005726F8">
        <w:rPr>
          <w:sz w:val="24"/>
          <w:szCs w:val="24"/>
        </w:rPr>
        <w:tab/>
        <w:t xml:space="preserve">Menyusun jadwal pelaksanaan </w:t>
      </w:r>
      <w:r>
        <w:rPr>
          <w:sz w:val="24"/>
          <w:szCs w:val="24"/>
        </w:rPr>
        <w:t>safety meeting</w:t>
      </w:r>
      <w:r w:rsidRPr="005726F8">
        <w:rPr>
          <w:sz w:val="24"/>
          <w:szCs w:val="24"/>
        </w:rPr>
        <w:t>;</w:t>
      </w:r>
    </w:p>
    <w:p w:rsidR="005726F8" w:rsidRPr="005726F8" w:rsidRDefault="005726F8" w:rsidP="005726F8">
      <w:pPr>
        <w:tabs>
          <w:tab w:val="left" w:pos="709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5726F8">
        <w:rPr>
          <w:sz w:val="24"/>
          <w:szCs w:val="24"/>
        </w:rPr>
        <w:t>4)</w:t>
      </w:r>
      <w:r w:rsidRPr="005726F8">
        <w:rPr>
          <w:sz w:val="24"/>
          <w:szCs w:val="24"/>
        </w:rPr>
        <w:tab/>
      </w:r>
      <w:r>
        <w:rPr>
          <w:sz w:val="24"/>
          <w:szCs w:val="24"/>
        </w:rPr>
        <w:t>Melakukan audit khusus terkait HSE</w:t>
      </w:r>
      <w:r w:rsidRPr="005726F8">
        <w:rPr>
          <w:sz w:val="24"/>
          <w:szCs w:val="24"/>
        </w:rPr>
        <w:t>;</w:t>
      </w:r>
    </w:p>
    <w:p w:rsidR="005726F8" w:rsidRDefault="005726F8" w:rsidP="005726F8">
      <w:pPr>
        <w:tabs>
          <w:tab w:val="left" w:pos="709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5726F8">
        <w:rPr>
          <w:sz w:val="24"/>
          <w:szCs w:val="24"/>
        </w:rPr>
        <w:t>5)</w:t>
      </w:r>
      <w:r w:rsidRPr="005726F8">
        <w:rPr>
          <w:sz w:val="24"/>
          <w:szCs w:val="24"/>
        </w:rPr>
        <w:tab/>
        <w:t>Membuat catatan dan laporan.</w:t>
      </w:r>
    </w:p>
    <w:p w:rsidR="005726F8" w:rsidRDefault="005726F8" w:rsidP="005726F8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5726F8" w:rsidP="005726F8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f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</w:r>
      <w:r w:rsidR="00C973EC" w:rsidRPr="00C72444">
        <w:rPr>
          <w:sz w:val="24"/>
          <w:szCs w:val="24"/>
          <w:lang w:val="en-ID"/>
        </w:rPr>
        <w:t>Me</w:t>
      </w:r>
      <w:r w:rsidR="00C973EC">
        <w:rPr>
          <w:sz w:val="24"/>
          <w:szCs w:val="24"/>
          <w:lang w:val="en-ID"/>
        </w:rPr>
        <w:t xml:space="preserve">lakukan monitoring dan evaluasi terkait pelaksanaan </w:t>
      </w:r>
      <w:r w:rsidR="00824748">
        <w:rPr>
          <w:sz w:val="24"/>
          <w:szCs w:val="24"/>
          <w:lang w:val="en-ID"/>
        </w:rPr>
        <w:t xml:space="preserve">implementasi K3 dan Keselamatan Lingkungan </w:t>
      </w:r>
      <w:r w:rsidR="00C20F21"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393B85">
        <w:rPr>
          <w:sz w:val="24"/>
          <w:szCs w:val="24"/>
          <w:lang w:val="en-ID"/>
        </w:rPr>
        <w:t xml:space="preserve">Mengidentifikasi </w:t>
      </w:r>
      <w:r>
        <w:rPr>
          <w:sz w:val="24"/>
          <w:szCs w:val="24"/>
          <w:lang w:val="en-ID"/>
        </w:rPr>
        <w:t>dan menginventarisir data terkait kegiatan monitoring dan evaluasi;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  <w:t>Menyusun jadwal monitoring dan evaluasi</w:t>
      </w:r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Melaksanakan monitoring dan evaluasi;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  <w:t>Membuat catatan</w:t>
      </w:r>
      <w:r w:rsidR="00E21E7A">
        <w:rPr>
          <w:rFonts w:eastAsia="Times New Roman" w:cs="Times New Roman"/>
          <w:sz w:val="24"/>
          <w:szCs w:val="24"/>
        </w:rPr>
        <w:t xml:space="preserve"> dan melakukan pengolahan data</w:t>
      </w:r>
      <w:r>
        <w:rPr>
          <w:rFonts w:eastAsia="Times New Roman" w:cs="Times New Roman"/>
          <w:sz w:val="24"/>
          <w:szCs w:val="24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lastRenderedPageBreak/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  <w:t>Membuat laporan hasil monitoring dan evaluasi.</w:t>
      </w:r>
    </w:p>
    <w:p w:rsidR="005726F8" w:rsidRDefault="00E21E7A" w:rsidP="00FB63C3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973EC" w:rsidRDefault="005726F8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g</w:t>
      </w:r>
      <w:r w:rsidR="00C973EC">
        <w:rPr>
          <w:sz w:val="24"/>
          <w:szCs w:val="24"/>
          <w:lang w:val="en-ID"/>
        </w:rPr>
        <w:t>.</w:t>
      </w:r>
      <w:r w:rsidR="00C973EC">
        <w:rPr>
          <w:sz w:val="24"/>
          <w:szCs w:val="24"/>
          <w:lang w:val="en-ID"/>
        </w:rPr>
        <w:tab/>
        <w:t xml:space="preserve">Melakukan tindak lanjut atas hasil monitoring dan evaluasi;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32315D" w:rsidRPr="0032315D" w:rsidRDefault="0032315D" w:rsidP="0032315D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1)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Mengambil tindakan dan langkah yang diperlukan dalam rangka perbaikan dan pengendalian kegiatan </w:t>
      </w:r>
      <w:r w:rsidR="003C76A2">
        <w:rPr>
          <w:rFonts w:ascii="Calibri" w:eastAsia="Calibri" w:hAnsi="Calibri" w:cs="Times New Roman"/>
          <w:sz w:val="24"/>
          <w:szCs w:val="24"/>
          <w:lang w:val="en-ID"/>
        </w:rPr>
        <w:t>penerpan K3 dan Keselamatan Lingkungan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>;</w:t>
      </w:r>
    </w:p>
    <w:p w:rsidR="0032315D" w:rsidRPr="0032315D" w:rsidRDefault="0032315D" w:rsidP="0032315D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2)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  <w:t>Menyusun konsep usulan dan rekomendasi berdasarkan hasil monitoring dan evaluasi terkait peningkatan kinerja;</w:t>
      </w:r>
    </w:p>
    <w:p w:rsidR="0032315D" w:rsidRPr="0032315D" w:rsidRDefault="0032315D" w:rsidP="0032315D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rFonts w:ascii="Calibri" w:eastAsia="Calibri" w:hAnsi="Calibri" w:cs="Times New Roman"/>
          <w:sz w:val="24"/>
          <w:szCs w:val="24"/>
        </w:rPr>
      </w:pPr>
      <w:r w:rsidRPr="0032315D">
        <w:rPr>
          <w:rFonts w:ascii="Calibri" w:eastAsia="Calibri" w:hAnsi="Calibri" w:cs="Times New Roman"/>
          <w:sz w:val="24"/>
          <w:szCs w:val="24"/>
          <w:lang w:val="en-ID"/>
        </w:rPr>
        <w:t>3)</w:t>
      </w:r>
      <w:r w:rsidRPr="0032315D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32315D">
        <w:rPr>
          <w:rFonts w:ascii="Calibri" w:eastAsia="Calibri" w:hAnsi="Calibri" w:cs="Times New Roman"/>
          <w:sz w:val="24"/>
          <w:szCs w:val="24"/>
        </w:rPr>
        <w:t>Menyampaikan konsep usulan kepada pimpinan.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FB63C3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r>
        <w:rPr>
          <w:sz w:val="24"/>
          <w:szCs w:val="24"/>
        </w:rPr>
        <w:t xml:space="preserve">konsep usulan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dan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nya</w:t>
      </w:r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Memastikan para bawahan mematuhi SOP dan Juknis;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 terlaks</w:t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</w:rPr>
        <w:t>na</w:t>
      </w:r>
      <w:r>
        <w:rPr>
          <w:sz w:val="24"/>
          <w:szCs w:val="24"/>
          <w:lang w:val="id-ID"/>
        </w:rPr>
        <w:t xml:space="preserve">nya kelancaran </w:t>
      </w:r>
      <w:r w:rsidR="00D9544E">
        <w:rPr>
          <w:sz w:val="24"/>
          <w:szCs w:val="24"/>
        </w:rPr>
        <w:t xml:space="preserve">kegiatan </w:t>
      </w:r>
      <w:r w:rsidR="003C76A2">
        <w:rPr>
          <w:sz w:val="24"/>
          <w:szCs w:val="24"/>
        </w:rPr>
        <w:t>HSE Engineering</w:t>
      </w:r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Memastikan terlaksananya penerapan K3 dan perlindungan lingkungan berjalan dengan baik</w:t>
      </w:r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  <w:t>Memastikan kesesuaian jadwal pelaksanaan kegiatan</w:t>
      </w:r>
      <w:r w:rsidR="003C76A2">
        <w:rPr>
          <w:sz w:val="24"/>
          <w:szCs w:val="24"/>
        </w:rPr>
        <w:t>/program kerja</w:t>
      </w:r>
      <w:r w:rsidR="0032315D"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FB63C3">
        <w:rPr>
          <w:sz w:val="24"/>
          <w:szCs w:val="24"/>
          <w:lang w:val="id-ID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penggunaan APD dan APK sesuai dengan SOP dan Juknis</w:t>
      </w:r>
      <w:r>
        <w:rPr>
          <w:sz w:val="24"/>
          <w:szCs w:val="24"/>
          <w:lang w:val="id-ID"/>
        </w:rPr>
        <w:t>;</w:t>
      </w:r>
    </w:p>
    <w:p w:rsidR="00AF2B8D" w:rsidRDefault="004D5237" w:rsidP="003C76A2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FB63C3">
        <w:rPr>
          <w:sz w:val="24"/>
          <w:szCs w:val="24"/>
          <w:lang w:val="id-ID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Memastikan k</w:t>
      </w:r>
      <w:r>
        <w:rPr>
          <w:sz w:val="24"/>
          <w:szCs w:val="24"/>
          <w:lang w:val="id-ID"/>
        </w:rPr>
        <w:t xml:space="preserve">ebenaran data dan informasi terkait hasil kegiatan </w:t>
      </w:r>
      <w:r w:rsidR="003C76A2">
        <w:rPr>
          <w:sz w:val="24"/>
          <w:szCs w:val="24"/>
        </w:rPr>
        <w:t>HSE Engineering</w:t>
      </w:r>
    </w:p>
    <w:p w:rsidR="003C76A2" w:rsidRPr="00AF2B8D" w:rsidRDefault="003C76A2" w:rsidP="003C76A2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166DF1" w:rsidRPr="00D9544E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r w:rsidR="00166DF1">
        <w:rPr>
          <w:sz w:val="24"/>
          <w:szCs w:val="24"/>
        </w:rPr>
        <w:t>negur para bawahan apabila bekerja tidak sesuai SOP dan Juknis</w:t>
      </w:r>
      <w:r w:rsidR="00166DF1">
        <w:rPr>
          <w:sz w:val="24"/>
          <w:szCs w:val="24"/>
          <w:lang w:val="id-ID"/>
        </w:rPr>
        <w:t>;</w:t>
      </w:r>
      <w:r w:rsidR="00D9544E">
        <w:rPr>
          <w:sz w:val="24"/>
          <w:szCs w:val="24"/>
        </w:rPr>
        <w:t xml:space="preserve"> 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Memberikan arahan dan koreksi kepada para bawahan</w:t>
      </w:r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Menindaklanjuti usulan perbaikan kondisi kerja dalam rangka peningkatan </w:t>
      </w:r>
      <w:r w:rsidR="003C76A2">
        <w:rPr>
          <w:sz w:val="24"/>
          <w:szCs w:val="24"/>
        </w:rPr>
        <w:t>implementasi HSE</w:t>
      </w:r>
      <w:r>
        <w:rPr>
          <w:sz w:val="24"/>
          <w:szCs w:val="24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r w:rsidR="00166DF1">
        <w:rPr>
          <w:sz w:val="24"/>
          <w:szCs w:val="24"/>
        </w:rPr>
        <w:t xml:space="preserve">Konsep usulan </w:t>
      </w:r>
      <w:r w:rsidR="00166DF1">
        <w:rPr>
          <w:sz w:val="24"/>
          <w:szCs w:val="24"/>
          <w:lang w:val="id-ID"/>
        </w:rPr>
        <w:t xml:space="preserve">rencana kegiatan dan RAB </w:t>
      </w:r>
      <w:r w:rsidR="00166DF1">
        <w:rPr>
          <w:sz w:val="24"/>
          <w:szCs w:val="24"/>
        </w:rPr>
        <w:t>nya</w:t>
      </w:r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Laporan has</w:t>
      </w:r>
      <w:r w:rsidR="003C76A2">
        <w:rPr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 w:rsidR="003E06B9">
        <w:rPr>
          <w:sz w:val="24"/>
          <w:szCs w:val="24"/>
        </w:rPr>
        <w:t xml:space="preserve">kegiatan </w:t>
      </w:r>
      <w:r w:rsidR="004E22BB">
        <w:rPr>
          <w:sz w:val="24"/>
          <w:szCs w:val="24"/>
        </w:rPr>
        <w:t>identifikasi dan pemetaan potensi bahaya</w:t>
      </w:r>
      <w:r w:rsidR="0032315D">
        <w:rPr>
          <w:sz w:val="24"/>
          <w:szCs w:val="24"/>
        </w:rPr>
        <w:t>;</w:t>
      </w:r>
    </w:p>
    <w:p w:rsidR="004E22BB" w:rsidRDefault="004E22BB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Laporan hasil kegiatan audit HSE;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4E22BB"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Laporan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>monitoring dan evaluasi</w:t>
      </w:r>
      <w:r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22BB">
        <w:rPr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Konsep usulan dan rekomendasi;</w:t>
      </w:r>
    </w:p>
    <w:p w:rsidR="005726F8" w:rsidRPr="006567F7" w:rsidRDefault="005726F8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f.</w:t>
      </w:r>
      <w:r>
        <w:rPr>
          <w:sz w:val="24"/>
          <w:szCs w:val="24"/>
        </w:rPr>
        <w:tab/>
        <w:t xml:space="preserve">Laporan hasil </w:t>
      </w:r>
      <w:r w:rsidR="007E4124">
        <w:rPr>
          <w:sz w:val="24"/>
          <w:szCs w:val="24"/>
        </w:rPr>
        <w:t>latihan/simulasi keadaan darurat;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E4124">
        <w:rPr>
          <w:sz w:val="24"/>
          <w:szCs w:val="24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0E39B8" w:rsidRDefault="004E22BB" w:rsidP="004E22BB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4E22B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Matrik </w:t>
            </w: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Risk Assesment</w:t>
            </w:r>
          </w:p>
        </w:tc>
        <w:tc>
          <w:tcPr>
            <w:tcW w:w="4111" w:type="dxa"/>
          </w:tcPr>
          <w:p w:rsidR="001C2026" w:rsidRPr="00FC260D" w:rsidRDefault="004E22BB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Panduan penilaian potensi bahaya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4E22BB" w:rsidRDefault="004E22BB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E22B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Jadwal Audit</w:t>
            </w:r>
          </w:p>
        </w:tc>
        <w:tc>
          <w:tcPr>
            <w:tcW w:w="4111" w:type="dxa"/>
          </w:tcPr>
          <w:p w:rsidR="000E39B8" w:rsidRDefault="004E22BB" w:rsidP="004E22BB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Pelaksanaan Audit</w:t>
            </w:r>
            <w:r w:rsidR="000E39B8">
              <w:t xml:space="preserve"> 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4E22BB" w:rsidRDefault="004E22BB" w:rsidP="004E22BB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  <w:lang w:val="id-ID"/>
              </w:rPr>
            </w:pPr>
            <w:r w:rsidRPr="004E22BB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Daftar Auditor</w:t>
            </w:r>
          </w:p>
        </w:tc>
        <w:tc>
          <w:tcPr>
            <w:tcW w:w="4111" w:type="dxa"/>
          </w:tcPr>
          <w:p w:rsidR="000E39B8" w:rsidRDefault="004E22BB" w:rsidP="00C07AD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Da</w:t>
            </w:r>
            <w:r w:rsidR="00C07AD9">
              <w:t>ta base a</w:t>
            </w:r>
            <w:r>
              <w:t>uditor</w:t>
            </w:r>
            <w:r w:rsidR="000E39B8">
              <w:t xml:space="preserve"> 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C07AD9" w:rsidRDefault="004E22BB" w:rsidP="004E22BB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  <w:lang w:val="id-ID"/>
              </w:rPr>
            </w:pPr>
            <w:r w:rsidRPr="00C07AD9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Daftar Hasil Identifikasi dan Pemetaan </w:t>
            </w:r>
          </w:p>
        </w:tc>
        <w:tc>
          <w:tcPr>
            <w:tcW w:w="4111" w:type="dxa"/>
          </w:tcPr>
          <w:p w:rsidR="000E39B8" w:rsidRDefault="00C07AD9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C07AD9" w:rsidP="00C07AD9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762430" w:rsidRDefault="00C07AD9" w:rsidP="00C07AD9">
            <w:pPr>
              <w:spacing w:before="40" w:after="20"/>
              <w:jc w:val="both"/>
            </w:pPr>
            <w:r>
              <w:t>Daftar Kebutuhan APD dan APK</w:t>
            </w:r>
          </w:p>
        </w:tc>
        <w:tc>
          <w:tcPr>
            <w:tcW w:w="4111" w:type="dxa"/>
          </w:tcPr>
          <w:p w:rsidR="00762430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penyusunan rencana kegiatan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07AD9">
            <w:pPr>
              <w:spacing w:before="40" w:after="20"/>
            </w:pPr>
            <w:r>
              <w:t>1</w:t>
            </w:r>
            <w:r w:rsidR="00C07AD9">
              <w:t>0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Komputer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07AD9">
            <w:pPr>
              <w:spacing w:before="40" w:after="20"/>
            </w:pPr>
            <w:r>
              <w:t>1</w:t>
            </w:r>
            <w:r w:rsidR="00C07AD9">
              <w:t>1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Cetak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220AD9" w:rsidP="00C07AD9">
            <w:pPr>
              <w:spacing w:before="40" w:after="20"/>
            </w:pPr>
            <w:r>
              <w:t>1</w:t>
            </w:r>
            <w:r w:rsidR="00C07AD9">
              <w:t>2</w:t>
            </w:r>
          </w:p>
        </w:tc>
        <w:tc>
          <w:tcPr>
            <w:tcW w:w="3118" w:type="dxa"/>
          </w:tcPr>
          <w:p w:rsidR="00762430" w:rsidRDefault="00C07AD9" w:rsidP="00D9544E">
            <w:pPr>
              <w:spacing w:before="40" w:after="20"/>
              <w:jc w:val="both"/>
            </w:pPr>
            <w:r>
              <w:t>ATK</w:t>
            </w:r>
            <w:r w:rsidR="00762430">
              <w:t xml:space="preserve"> </w:t>
            </w:r>
          </w:p>
        </w:tc>
        <w:tc>
          <w:tcPr>
            <w:tcW w:w="4111" w:type="dxa"/>
          </w:tcPr>
          <w:p w:rsidR="00762430" w:rsidRDefault="00C07AD9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tulis menulis</w:t>
            </w:r>
          </w:p>
        </w:tc>
      </w:tr>
      <w:tr w:rsidR="007E4124" w:rsidRPr="00436F2D" w:rsidTr="00C71A65">
        <w:tc>
          <w:tcPr>
            <w:tcW w:w="709" w:type="dxa"/>
          </w:tcPr>
          <w:p w:rsidR="007E4124" w:rsidRDefault="007E4124" w:rsidP="00C07AD9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7E4124" w:rsidRDefault="007E4124" w:rsidP="00D9544E">
            <w:pPr>
              <w:spacing w:before="40" w:after="20"/>
              <w:jc w:val="both"/>
            </w:pPr>
            <w:r>
              <w:t>Sound sistem/TOA</w:t>
            </w:r>
          </w:p>
        </w:tc>
        <w:tc>
          <w:tcPr>
            <w:tcW w:w="4111" w:type="dxa"/>
          </w:tcPr>
          <w:p w:rsidR="007E4124" w:rsidRDefault="007E4124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Alat latihan darurat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>Tingkat kecelakaan kerja;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Tingkat kerusakan lingkungan;</w:t>
      </w:r>
    </w:p>
    <w:p w:rsidR="00647789" w:rsidRPr="00763B09" w:rsidRDefault="00CE7EC3" w:rsidP="00C07AD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 xml:space="preserve">Kelengkapan dan ketepatan data </w:t>
      </w:r>
      <w:r w:rsidR="00C07AD9">
        <w:rPr>
          <w:sz w:val="24"/>
          <w:szCs w:val="24"/>
        </w:rPr>
        <w:t>hasil identifikasi dan pemetaan potensi bahaya</w:t>
      </w:r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r w:rsidR="008E0F0D">
        <w:rPr>
          <w:sz w:val="24"/>
          <w:szCs w:val="24"/>
        </w:rPr>
        <w:t xml:space="preserve">melakukan pembuatan metode dan teknik </w:t>
      </w:r>
      <w:r w:rsidR="00C07AD9">
        <w:rPr>
          <w:sz w:val="24"/>
          <w:szCs w:val="24"/>
        </w:rPr>
        <w:t>identifikasi dan pemetaan potensi bahaya</w:t>
      </w:r>
      <w:r w:rsidR="008E0F0D"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 w:rsidR="00C934FE">
        <w:rPr>
          <w:sz w:val="24"/>
          <w:szCs w:val="24"/>
        </w:rPr>
        <w:t>menyusun Matrik Risk Assesment</w:t>
      </w:r>
      <w:r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>
        <w:rPr>
          <w:sz w:val="24"/>
          <w:szCs w:val="24"/>
        </w:rPr>
        <w:t>menuliskan catatan dan membuat laporan</w:t>
      </w:r>
      <w:r w:rsidR="00220AD9">
        <w:rPr>
          <w:sz w:val="24"/>
          <w:szCs w:val="24"/>
        </w:rPr>
        <w:t>;</w:t>
      </w:r>
    </w:p>
    <w:p w:rsidR="00D9544E" w:rsidRDefault="00D9544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Mampu membuat saran, usulan dan rekomendasi.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  <w:t>Mampu mengkoordinir kegiatan anak buah;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>Mampu mengarahkan kegiatan anak buah;</w:t>
      </w:r>
    </w:p>
    <w:p w:rsidR="008E0F0D" w:rsidRPr="009C0298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  <w:t>Mampu membagi – bagi tugas;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FB63C3" w:rsidRDefault="00F173A4" w:rsidP="00FB63C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  <w:r w:rsidR="00220AD9">
        <w:rPr>
          <w:sz w:val="24"/>
          <w:szCs w:val="24"/>
          <w:lang w:val="en-ID"/>
        </w:rPr>
        <w:t xml:space="preserve">/Teknik </w:t>
      </w:r>
      <w:r w:rsidR="00C934FE">
        <w:rPr>
          <w:sz w:val="24"/>
          <w:szCs w:val="24"/>
          <w:lang w:val="en-ID"/>
        </w:rPr>
        <w:t>Industri</w:t>
      </w:r>
      <w:r w:rsidR="000F4F4C">
        <w:rPr>
          <w:sz w:val="24"/>
          <w:szCs w:val="24"/>
          <w:lang w:val="en-ID"/>
        </w:rPr>
        <w:t>/Teknik Kesehatan Kerja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C934FE">
        <w:rPr>
          <w:sz w:val="24"/>
          <w:szCs w:val="24"/>
          <w:lang w:val="en-ID"/>
        </w:rPr>
        <w:t>-</w:t>
      </w:r>
      <w:r w:rsidR="00476FED">
        <w:rPr>
          <w:sz w:val="24"/>
          <w:szCs w:val="24"/>
          <w:lang w:val="en-ID"/>
        </w:rPr>
        <w:t xml:space="preserve"> 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C934FE">
        <w:rPr>
          <w:sz w:val="24"/>
          <w:szCs w:val="24"/>
        </w:rPr>
        <w:t>K3 dan Keselamatan Lingkungan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</w:t>
      </w:r>
      <w:r w:rsidR="00C934FE">
        <w:rPr>
          <w:sz w:val="24"/>
          <w:szCs w:val="24"/>
        </w:rPr>
        <w:t>Dasar – dasar Keselamatan (Basic Safety)</w:t>
      </w:r>
      <w:r>
        <w:rPr>
          <w:sz w:val="24"/>
          <w:szCs w:val="24"/>
        </w:rPr>
        <w:t>;</w:t>
      </w:r>
    </w:p>
    <w:p w:rsidR="00476FED" w:rsidRP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 xml:space="preserve">Pelatihan </w:t>
      </w:r>
      <w:r w:rsidR="00C934FE">
        <w:rPr>
          <w:sz w:val="24"/>
          <w:szCs w:val="24"/>
        </w:rPr>
        <w:t>Pemadam Kebakaran</w:t>
      </w:r>
      <w:r>
        <w:rPr>
          <w:sz w:val="24"/>
          <w:szCs w:val="24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76FED">
        <w:rPr>
          <w:sz w:val="24"/>
          <w:szCs w:val="24"/>
          <w:lang w:val="en-ID"/>
        </w:rPr>
        <w:t>d</w:t>
      </w:r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C934FE">
        <w:rPr>
          <w:sz w:val="24"/>
          <w:szCs w:val="24"/>
        </w:rPr>
        <w:t>Risk Assesment dan Mitigasi Bencana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6FED">
        <w:rPr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A77FD6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A77FD6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E0F0D">
        <w:rPr>
          <w:sz w:val="24"/>
          <w:szCs w:val="24"/>
        </w:rPr>
        <w:t xml:space="preserve">Ahli </w:t>
      </w:r>
      <w:r w:rsidR="00C934FE">
        <w:rPr>
          <w:sz w:val="24"/>
          <w:szCs w:val="24"/>
        </w:rPr>
        <w:t>HSE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FB63C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lepas pantai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21428B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r w:rsidR="007F7B9D">
        <w:rPr>
          <w:sz w:val="24"/>
          <w:szCs w:val="24"/>
        </w:rPr>
        <w:t>agian</w:t>
      </w:r>
      <w:r w:rsidR="00647789">
        <w:rPr>
          <w:sz w:val="24"/>
          <w:szCs w:val="24"/>
          <w:lang w:val="id-ID"/>
        </w:rPr>
        <w:t xml:space="preserve"> </w:t>
      </w:r>
      <w:r w:rsidR="0007390C">
        <w:rPr>
          <w:sz w:val="24"/>
          <w:szCs w:val="24"/>
        </w:rPr>
        <w:t>Pengeboran</w:t>
      </w:r>
      <w:r w:rsidR="00C934FE">
        <w:rPr>
          <w:sz w:val="24"/>
          <w:szCs w:val="24"/>
        </w:rPr>
        <w:t>/Rig Superintendent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>Teknisi Ahli 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>Teknisi Ahli 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4F0D16" w:rsidP="00FB63C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592087"/>
                <wp:effectExtent l="0" t="0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9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024C50" w:rsidP="00024C50">
                            <w:pPr>
                              <w:spacing w:line="240" w:lineRule="auto"/>
                            </w:pPr>
                            <w:r>
                              <w:t>Kepala Bagian Pengeboran</w:t>
                            </w:r>
                            <w:r w:rsidR="003E06B9">
                              <w:t>/Rig Superintendent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46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lY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DXgZ3euBydHgy6+QGvscuxUmfugX91RMOuZboRt9ZC3wpWYXbz8DK5eDriuABS9h+g&#10;wjDs4CECDbXtAnVIBkF07NLp3JmQCg8hl1fX8xWaONqW6yxdXccQLH9+bazz7wR0JAgFtdj5iM6O&#10;986HbFj+7BKCOVCy2kulomKbcqcsOTKckn38JvSf3JQmfUHXy2w5EvBXiDR+f4LopMdxV7Ir6Ors&#10;xPJA21tdxWH0TKpRxpSVnngM1I0k+qEcpr6UUJ2QUQvjWOMaotCC/U5JjyNdUPftwKygRL3X2JX1&#10;fLEIOxCVxfI6Q8VeWspLC9McoQrqKRnFnR/35mCsbFqMNM6BhlvsZC0jyaHlY1ZT3ji2kftpxcJe&#10;XOrR68ePYPsEAAD//wMAUEsDBBQABgAIAAAAIQD1hPas4AAAAAoBAAAPAAAAZHJzL2Rvd25yZXYu&#10;eG1sTI/LTsMwEEX3SPyDNUhsEHWSvkKIUyEkEN1BQbB142kSEY+D7abh7xlWsBzN0b3nlpvJ9mJE&#10;HzpHCtJZAgKpdqajRsHb68N1DiJETUb3jlDBNwbYVOdnpS6MO9ELjrvYCA6hUGgFbYxDIWWoW7Q6&#10;zNyAxL+D81ZHPn0jjdcnDre9zJJkJa3uiBtaPeB9i/Xn7mgV5Iun8SNs58/v9erQ38Sr9fj45ZW6&#10;vJjubkFEnOIfDL/6rA4VO+3dkUwQvYJ5mi4YVZCteQIDy2WegdgzmaUJyKqU/ydUPwAAAP//AwBQ&#10;SwECLQAUAAYACAAAACEAtoM4kv4AAADhAQAAEwAAAAAAAAAAAAAAAAAAAAAAW0NvbnRlbnRfVHlw&#10;ZXNdLnhtbFBLAQItABQABgAIAAAAIQA4/SH/1gAAAJQBAAALAAAAAAAAAAAAAAAAAC8BAABfcmVs&#10;cy8ucmVsc1BLAQItABQABgAIAAAAIQC/H7lYKQIAAFAEAAAOAAAAAAAAAAAAAAAAAC4CAABkcnMv&#10;ZTJvRG9jLnhtbFBLAQItABQABgAIAAAAIQD1hPas4AAAAAoBAAAPAAAAAAAAAAAAAAAAAIMEAABk&#10;cnMvZG93bnJldi54bWxQSwUGAAAAAAQABADzAAAAkAUAAAAA&#10;">
                <v:textbox>
                  <w:txbxContent>
                    <w:p w:rsidR="00024C50" w:rsidRPr="00647789" w:rsidRDefault="00024C50" w:rsidP="00024C50">
                      <w:pPr>
                        <w:spacing w:line="240" w:lineRule="auto"/>
                      </w:pPr>
                      <w:r>
                        <w:t>Kepala Bagian Pengeboran</w:t>
                      </w:r>
                      <w:r w:rsidR="003E06B9">
                        <w:t>/Rig Superintendent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82CD9" wp14:editId="2DCD835C">
                <wp:simplePos x="0" y="0"/>
                <wp:positionH relativeFrom="column">
                  <wp:posOffset>2729865</wp:posOffset>
                </wp:positionH>
                <wp:positionV relativeFrom="paragraph">
                  <wp:posOffset>22860</wp:posOffset>
                </wp:positionV>
                <wp:extent cx="0" cy="207231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E09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1.8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KHAIAADo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5hJEkP&#10;LXo+OBUio7kvz6BtDlal3BmfID3JV/2i6HeLpCpbIhsejN/OGnwT7xG9c/EXqyHIfvisGNgQwA+1&#10;OtWm95BQBXQKLTnfWsJPDtHxkcJrGj+mDyM4ya9+2lj3iaseeaHA1hkimtaVSkrouzJJiEKOL9Z5&#10;ViS/OvigUm1F14X2dxINBV7O0llwsKoTzCu9mTXNvuwMOhI/QOELKYLm3syog2QBrOWEbS6yI6Ib&#10;ZQjeSY8HeQGdizROyI9lvNwsNotskqXzzSSLq2ryvC2zyXybPM6qh6osq+Snp5ZkeSsY49Kzu05r&#10;kv3dNFz2Zpyz27zeyhC9Rw/1ArLXfyAdGut7OU7FXrHzzlwbDgMajC/L5Dfg/g7y/cqvfwEAAP//&#10;AwBQSwMEFAAGAAgAAAAhAJ8+CazbAAAACAEAAA8AAABkcnMvZG93bnJldi54bWxMj0FLw0AQhe+C&#10;/2EZwYvYTaMWEzMpRfDg0bbgdZsdk2h2NmQ3Teyvd4oHPX68x5tvivXsOnWkIbSeEZaLBBRx5W3L&#10;NcJ+93L7CCpEw9Z0ngnhmwKsy8uLwuTWT/xGx22slYxwyA1CE2Ofax2qhpwJC98TS/bhB2ei4FBr&#10;O5hJxl2n0yRZaWdalguN6em5oeprOzoECuPDMtlkrt6/nqab9/T0OfU7xOurefMEKtIc/8pw1hd1&#10;KMXp4Ee2QXUI92mWSRXhbgVK8l8+nDkFXRb6/wPlDwAAAP//AwBQSwECLQAUAAYACAAAACEAtoM4&#10;kv4AAADhAQAAEwAAAAAAAAAAAAAAAAAAAAAAW0NvbnRlbnRfVHlwZXNdLnhtbFBLAQItABQABgAI&#10;AAAAIQA4/SH/1gAAAJQBAAALAAAAAAAAAAAAAAAAAC8BAABfcmVscy8ucmVsc1BLAQItABQABgAI&#10;AAAAIQABvFtKHAIAADoEAAAOAAAAAAAAAAAAAAAAAC4CAABkcnMvZTJvRG9jLnhtbFBLAQItABQA&#10;BgAIAAAAIQCfPgms2wAAAAgBAAAPAAAAAAAAAAAAAAAAAHYEAABkcnMvZG93bnJldi54bWxQSwUG&#10;AAAAAAQABADzAAAAfgUAAAAA&#10;"/>
            </w:pict>
          </mc:Fallback>
        </mc:AlternateContent>
      </w: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E3FB9" wp14:editId="08EF6CAF">
                <wp:simplePos x="0" y="0"/>
                <wp:positionH relativeFrom="column">
                  <wp:posOffset>1986915</wp:posOffset>
                </wp:positionH>
                <wp:positionV relativeFrom="paragraph">
                  <wp:posOffset>46355</wp:posOffset>
                </wp:positionV>
                <wp:extent cx="1567180" cy="478489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0F4F4C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HSE</w:t>
                            </w:r>
                            <w:r w:rsidR="003E06B9">
                              <w:t xml:space="preserve"> </w:t>
                            </w:r>
                            <w:r w:rsidR="00024C50">
                              <w:t>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3FB9" id="Text Box 5" o:spid="_x0000_s1027" type="#_x0000_t202" style="position:absolute;left:0;text-align:left;margin-left:156.45pt;margin-top:3.65pt;width:123.4pt;height:37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BTAIAAJUEAAAOAAAAZHJzL2Uyb0RvYy54bWysVNtu2zAMfR+wfxD0vjgJnJsRp+jSdRjQ&#10;XYB2H8DIcixMt0lK7O7rR0lJmm5vw/JgSCR1DslDZn0zKEmO3HlhdE0nozElXDPTCL2v6fen+3dL&#10;SnwA3YA0mtf0mXt6s3n7Zt3bik9NZ2TDHUEQ7ave1rQLwVZF4VnHFfiRsVyjszVOQcCr2xeNgx7R&#10;lSym4/G86I1rrDOMe4/Wu+ykm4TftpyFr23reSCypphbSF+Xvrv4LTZrqPYObCfYKQ34hywUCI2k&#10;F6g7CEAOTvwFpQRzxps2jJhRhWlbwXiqAauZjP+o5rEDy1Mt2BxvL23y/w+WfTl+c0Q0NS0p0aBQ&#10;oic+BPLeDGQWu9NbX2HQo8WwMKAZVU6Vevtg2A9PtNl2oPf81jnTdxwazG4SXxZXTzOOjyC7/rNp&#10;kAYOwSSgoXUqtg6bQRAdVXq+KBNTYZFyNl9Mluhi6CsXy3K5ShRQnV9b58NHbhSJh5o6VD6hw/HB&#10;h5gNVOeQSOaNFM29kDJd4rTxrXTkCDgnwBjXIVcpDwrTzfb5GH95YtCMc5XN5dmMFGluI1IifEUi&#10;NelruppNZ7l9rxJw+92FPsJlngh4HaZEwGWRQtV0eQmCKjb9g27SKAcQMp/xsdQnFWLjswRh2A1J&#10;7iRRVGhnmmeUxZm8G7jLeOiM+0VJj3tRU//zAI5TIj9plHY1Kcu4SOlSzhZTvLhrz+7aA5ohVE0D&#10;Jfm4DXn5DtaJfYdMuc3a3OI4tCIp9ZLVKX2c/dTP057G5bq+p6iXf5PNbwAAAP//AwBQSwMEFAAG&#10;AAgAAAAhAIjECObeAAAACAEAAA8AAABkcnMvZG93bnJldi54bWxMj8tOwzAURPdI/IN1kdhRp6nS&#10;tGluKsRjwQKpD9i78W0c4Uew3Tb8Pe4KlqMZzZyp16PR7Ew+9M4iTCcZMLKtk73tED72rw8LYCEK&#10;K4V2lhB+KMC6ub2pRSXdxW7pvIsdSyU2VAJBxThUnIdWkRFh4gayyTs6b0RM0ndcenFJ5UbzPMvm&#10;3IjepgUlBnpS1H7tTgbhTZefar95Vt/bzfuLzAs994NGvL8bH1fAIo3xLwxX/IQOTWI6uJOVgWmE&#10;2TRfpihCOQOW/KJYlsAOCIu8BN7U/P+B5hcAAP//AwBQSwECLQAUAAYACAAAACEAtoM4kv4AAADh&#10;AQAAEwAAAAAAAAAAAAAAAAAAAAAAW0NvbnRlbnRfVHlwZXNdLnhtbFBLAQItABQABgAIAAAAIQA4&#10;/SH/1gAAAJQBAAALAAAAAAAAAAAAAAAAAC8BAABfcmVscy8ucmVsc1BLAQItABQABgAIAAAAIQCT&#10;807BTAIAAJUEAAAOAAAAAAAAAAAAAAAAAC4CAABkcnMvZTJvRG9jLnhtbFBLAQItABQABgAIAAAA&#10;IQCIxAjm3gAAAAgBAAAPAAAAAAAAAAAAAAAAAKYEAABkcnMvZG93bnJldi54bWxQSwUGAAAAAAQA&#10;BADzAAAAsQUAAAAA&#10;" fillcolor="#9cc2e5 [1940]">
                <v:textbox>
                  <w:txbxContent>
                    <w:p w:rsidR="00024C50" w:rsidRPr="00647789" w:rsidRDefault="000F4F4C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HSE</w:t>
                      </w:r>
                      <w:r w:rsidR="003E06B9">
                        <w:t xml:space="preserve"> </w:t>
                      </w:r>
                      <w:r w:rsidR="00024C50">
                        <w:t>Engineer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693D" wp14:editId="1DA50D46">
                <wp:simplePos x="0" y="0"/>
                <wp:positionH relativeFrom="column">
                  <wp:posOffset>2729865</wp:posOffset>
                </wp:positionH>
                <wp:positionV relativeFrom="paragraph">
                  <wp:posOffset>150495</wp:posOffset>
                </wp:positionV>
                <wp:extent cx="0" cy="207231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E04F5" id="AutoShape 6" o:spid="_x0000_s1026" type="#_x0000_t32" style="position:absolute;margin-left:214.95pt;margin-top:11.8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gKHQ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ue/PoG0BbpXcGV8hOclX/aLId4ukqjosWxac384aYlMfEb8L8RurIct++Kwo+GDA&#10;D806Nab3kNAGdAqanG+asJNDZDwkcJolj9nDCI6La5w21n1iqkfeKCPrDOZt5yolJQivTBqy4OOL&#10;dZ4VLq4BPqlUWy5E0F9INJTRcpbNQoBVglN/6d2safeVMOiI/QSFL5QIN/duRh0kDWAdw3RzsR3m&#10;YrQhuZAeD+oCOhdrHJEfy2S5WWwW+STP5ptJntT15Hlb5ZP5Nn2c1Q91VdXpT08tzYuOU8qkZ3cd&#10;1zT/u3G4PJxx0G4De2tD/B499AvIXv+BdBDWazlOxV7R885cBYcJDc6X1+SfwP0e7Ps3v/4FAAD/&#10;/wMAUEsDBBQABgAIAAAAIQBNRXEs3gAAAAkBAAAPAAAAZHJzL2Rvd25yZXYueG1sTI9NT8MwDIbv&#10;SPsPkSdxQSxdxz7a1Z0mJA4c2SZxzRrTljVO1aRr2a8niAMcbT96/bzZbjSNuFLnassI81kEgriw&#10;uuYS4XR8edyAcF6xVo1lQvgiB7t8cpepVNuB3+h68KUIIexShVB536ZSuqIio9zMtsTh9mE7o3wY&#10;u1LqTg0h3DQyjqKVNKrm8KFSLT1XVFwOvUEg1y/n0T4x5en1Njy8x7fPoT0i3k/H/RaEp9H/wfCj&#10;H9QhD05n27N2okF4ipMkoAjxYg0iAL+LM8JytQCZZ/J/g/wbAAD//wMAUEsBAi0AFAAGAAgAAAAh&#10;ALaDOJL+AAAA4QEAABMAAAAAAAAAAAAAAAAAAAAAAFtDb250ZW50X1R5cGVzXS54bWxQSwECLQAU&#10;AAYACAAAACEAOP0h/9YAAACUAQAACwAAAAAAAAAAAAAAAAAvAQAAX3JlbHMvLnJlbHNQSwECLQAU&#10;AAYACAAAACEAfUqICh0CAAA7BAAADgAAAAAAAAAAAAAAAAAuAgAAZHJzL2Uyb0RvYy54bWxQSwEC&#10;LQAUAAYACAAAACEATUVxLN4AAAAJAQAADwAAAAAAAAAAAAAAAAB3BAAAZHJzL2Rvd25yZXYueG1s&#10;UEsFBgAAAAAEAAQA8wAAAIIFAAAAAA==&#10;"/>
            </w:pict>
          </mc:Fallback>
        </mc:AlternateContent>
      </w:r>
    </w:p>
    <w:p w:rsidR="00ED5F03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98713" wp14:editId="1A8FAB76">
                <wp:simplePos x="0" y="0"/>
                <wp:positionH relativeFrom="column">
                  <wp:posOffset>1986915</wp:posOffset>
                </wp:positionH>
                <wp:positionV relativeFrom="paragraph">
                  <wp:posOffset>171450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16" w:rsidRDefault="00220AD9" w:rsidP="00024C50">
                            <w:pPr>
                              <w:spacing w:line="240" w:lineRule="auto"/>
                            </w:pPr>
                            <w:r>
                              <w:t>Operator</w:t>
                            </w:r>
                          </w:p>
                          <w:p w:rsidR="00024C50" w:rsidRDefault="000F4F4C" w:rsidP="00024C50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K3</w:t>
                            </w:r>
                            <w:r w:rsidR="004F0D1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8713" id="Text Box 4" o:spid="_x0000_s1028" type="#_x0000_t202" style="position:absolute;left:0;text-align:left;margin-left:156.45pt;margin-top:13.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CM7ZGvgAAAACgEAAA8AAABkcnMvZG93&#10;bnJldi54bWxMj8FOwzAQRO9I/IO1SFwQdZq2aRPiVAgJBDcoCK5uvE0i7HWI3TT8PcsJjqt9mnlT&#10;bidnxYhD6DwpmM8SEEi1Nx01Ct5e7683IELUZLT1hAq+McC2Oj8rdWH8iV5w3MVGcAiFQitoY+wL&#10;KUPdotNh5nsk/h384HTkc2ikGfSJw52VaZJk0umOuKHVPd61WH/ujk7BZvk4foSnxfN7nR1sHq/W&#10;48PXoNTlxXR7AyLiFP9g+NVndajYae+PZIKwChbzNGdUQbrmTQysVnkGYs9kki5BVqX8P6H6AQ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CM7ZGvgAAAACgEAAA8AAAAAAAAAAAAAAAAA&#10;iAQAAGRycy9kb3ducmV2LnhtbFBLBQYAAAAABAAEAPMAAACVBQAAAAA=&#10;">
                <v:textbox>
                  <w:txbxContent>
                    <w:p w:rsidR="004F0D16" w:rsidRDefault="00220AD9" w:rsidP="00024C50">
                      <w:pPr>
                        <w:spacing w:line="240" w:lineRule="auto"/>
                      </w:pPr>
                      <w:r>
                        <w:t>Operator</w:t>
                      </w:r>
                    </w:p>
                    <w:p w:rsidR="00024C50" w:rsidRDefault="000F4F4C" w:rsidP="00024C50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>K3</w:t>
                      </w:r>
                      <w:r w:rsidR="004F0D1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lastRenderedPageBreak/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0F4F4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F4F4C">
        <w:rPr>
          <w:sz w:val="24"/>
          <w:szCs w:val="24"/>
          <w:lang w:val="en-ID"/>
        </w:rPr>
        <w:t>a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 xml:space="preserve">HSE </w:t>
      </w:r>
      <w:r w:rsidR="00A2013D">
        <w:rPr>
          <w:sz w:val="24"/>
          <w:szCs w:val="24"/>
        </w:rPr>
        <w:t>Manajer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r w:rsidR="000F4F4C">
        <w:rPr>
          <w:sz w:val="24"/>
          <w:szCs w:val="24"/>
        </w:rPr>
        <w:t>HSE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15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C5" w:rsidRDefault="008D1DC5" w:rsidP="007C62DB">
      <w:pPr>
        <w:spacing w:line="240" w:lineRule="auto"/>
      </w:pPr>
      <w:r>
        <w:separator/>
      </w:r>
    </w:p>
  </w:endnote>
  <w:endnote w:type="continuationSeparator" w:id="0">
    <w:p w:rsidR="008D1DC5" w:rsidRDefault="008D1DC5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9F21D2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C5" w:rsidRDefault="008D1DC5" w:rsidP="007C62DB">
      <w:pPr>
        <w:spacing w:line="240" w:lineRule="auto"/>
      </w:pPr>
      <w:r>
        <w:separator/>
      </w:r>
    </w:p>
  </w:footnote>
  <w:footnote w:type="continuationSeparator" w:id="0">
    <w:p w:rsidR="008D1DC5" w:rsidRDefault="008D1DC5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2FBA"/>
    <w:multiLevelType w:val="hybridMultilevel"/>
    <w:tmpl w:val="C5D4CCCE"/>
    <w:lvl w:ilvl="0" w:tplc="C83E88E2">
      <w:start w:val="1"/>
      <w:numFmt w:val="decimal"/>
      <w:lvlText w:val="%1)"/>
      <w:lvlJc w:val="left"/>
      <w:pPr>
        <w:ind w:left="16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6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55D1D92"/>
    <w:multiLevelType w:val="hybridMultilevel"/>
    <w:tmpl w:val="E39EE1BC"/>
    <w:lvl w:ilvl="0" w:tplc="82F690DC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75E751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904866"/>
    <w:multiLevelType w:val="hybridMultilevel"/>
    <w:tmpl w:val="0D76DEAE"/>
    <w:lvl w:ilvl="0" w:tplc="475E7516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39B8"/>
    <w:rsid w:val="000F4F4C"/>
    <w:rsid w:val="000F7E08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51EF8"/>
    <w:rsid w:val="0037686C"/>
    <w:rsid w:val="00393B85"/>
    <w:rsid w:val="003C07CA"/>
    <w:rsid w:val="003C117A"/>
    <w:rsid w:val="003C76A2"/>
    <w:rsid w:val="003D7F6B"/>
    <w:rsid w:val="003E06B9"/>
    <w:rsid w:val="003E2EA4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2BB"/>
    <w:rsid w:val="004E29F1"/>
    <w:rsid w:val="004F0D16"/>
    <w:rsid w:val="00510042"/>
    <w:rsid w:val="00520556"/>
    <w:rsid w:val="00535B0F"/>
    <w:rsid w:val="00551B93"/>
    <w:rsid w:val="00561A76"/>
    <w:rsid w:val="0057052F"/>
    <w:rsid w:val="005724B1"/>
    <w:rsid w:val="005726F8"/>
    <w:rsid w:val="00596F05"/>
    <w:rsid w:val="005A20F0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7487"/>
    <w:rsid w:val="006C4A52"/>
    <w:rsid w:val="006D5E3B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E4124"/>
    <w:rsid w:val="007F7B9D"/>
    <w:rsid w:val="008029DF"/>
    <w:rsid w:val="00824748"/>
    <w:rsid w:val="00836982"/>
    <w:rsid w:val="00856596"/>
    <w:rsid w:val="00891828"/>
    <w:rsid w:val="008967FE"/>
    <w:rsid w:val="008A69E9"/>
    <w:rsid w:val="008B0F18"/>
    <w:rsid w:val="008B7124"/>
    <w:rsid w:val="008D1DC5"/>
    <w:rsid w:val="008E0F0D"/>
    <w:rsid w:val="008E5617"/>
    <w:rsid w:val="00902828"/>
    <w:rsid w:val="00923EB2"/>
    <w:rsid w:val="00925E2F"/>
    <w:rsid w:val="00931BBF"/>
    <w:rsid w:val="00965F90"/>
    <w:rsid w:val="00976D97"/>
    <w:rsid w:val="00980527"/>
    <w:rsid w:val="0099252C"/>
    <w:rsid w:val="009B3A68"/>
    <w:rsid w:val="009B60E1"/>
    <w:rsid w:val="009C0298"/>
    <w:rsid w:val="009D44FF"/>
    <w:rsid w:val="009D57B8"/>
    <w:rsid w:val="009F21D2"/>
    <w:rsid w:val="009F40E2"/>
    <w:rsid w:val="00A00AE6"/>
    <w:rsid w:val="00A00DBD"/>
    <w:rsid w:val="00A030D4"/>
    <w:rsid w:val="00A2013D"/>
    <w:rsid w:val="00A40507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50C28"/>
    <w:rsid w:val="00B8072E"/>
    <w:rsid w:val="00B90046"/>
    <w:rsid w:val="00BA4278"/>
    <w:rsid w:val="00BD2DA6"/>
    <w:rsid w:val="00BD517A"/>
    <w:rsid w:val="00C05DC5"/>
    <w:rsid w:val="00C07AD9"/>
    <w:rsid w:val="00C20F21"/>
    <w:rsid w:val="00C27961"/>
    <w:rsid w:val="00C5334F"/>
    <w:rsid w:val="00C55E31"/>
    <w:rsid w:val="00C72444"/>
    <w:rsid w:val="00C77662"/>
    <w:rsid w:val="00C820C0"/>
    <w:rsid w:val="00C91D5C"/>
    <w:rsid w:val="00C934FE"/>
    <w:rsid w:val="00C973EC"/>
    <w:rsid w:val="00CA0FF1"/>
    <w:rsid w:val="00CA4AE3"/>
    <w:rsid w:val="00CB064B"/>
    <w:rsid w:val="00CC0CEE"/>
    <w:rsid w:val="00CC238E"/>
    <w:rsid w:val="00CC71E3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2A1D"/>
    <w:rsid w:val="00DD6F89"/>
    <w:rsid w:val="00DD771F"/>
    <w:rsid w:val="00DE2024"/>
    <w:rsid w:val="00E21E7A"/>
    <w:rsid w:val="00E363A5"/>
    <w:rsid w:val="00E51202"/>
    <w:rsid w:val="00EA63D2"/>
    <w:rsid w:val="00ED27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1FC9"/>
    <w:rsid w:val="00F73BF4"/>
    <w:rsid w:val="00F8568D"/>
    <w:rsid w:val="00F925F5"/>
    <w:rsid w:val="00F963B6"/>
    <w:rsid w:val="00FA1982"/>
    <w:rsid w:val="00FA3889"/>
    <w:rsid w:val="00FB1253"/>
    <w:rsid w:val="00FB63C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C15E-B7C2-48D2-A011-88AE9C2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A7D0-CD6A-4788-A0A0-4E86E1A3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8</cp:revision>
  <dcterms:created xsi:type="dcterms:W3CDTF">2019-11-09T03:31:00Z</dcterms:created>
  <dcterms:modified xsi:type="dcterms:W3CDTF">2020-01-25T12:14:00Z</dcterms:modified>
</cp:coreProperties>
</file>